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4565" w:rsidRDefault="00354565">
      <w:pPr>
        <w:wordWrap w:val="0"/>
        <w:jc w:val="righ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354565" w:rsidRDefault="00354565">
      <w:pPr>
        <w:jc w:val="center"/>
        <w:rPr>
          <w:rFonts w:hint="eastAsia"/>
          <w:sz w:val="24"/>
        </w:rPr>
      </w:pPr>
    </w:p>
    <w:p w:rsidR="00354565" w:rsidRDefault="00354565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建設業退職金共済制度共済証紙を購入しない場合の理由書</w:t>
      </w:r>
    </w:p>
    <w:p w:rsidR="00354565" w:rsidRDefault="00354565">
      <w:pPr>
        <w:rPr>
          <w:rFonts w:hint="eastAsia"/>
          <w:sz w:val="24"/>
        </w:rPr>
      </w:pPr>
    </w:p>
    <w:p w:rsidR="00354565" w:rsidRDefault="0035456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宇治市長　</w:t>
      </w:r>
      <w:r w:rsidR="004F7E1E">
        <w:rPr>
          <w:rFonts w:hint="eastAsia"/>
          <w:sz w:val="24"/>
        </w:rPr>
        <w:t>あて</w:t>
      </w:r>
    </w:p>
    <w:p w:rsidR="00354565" w:rsidRDefault="00354565">
      <w:pPr>
        <w:rPr>
          <w:rFonts w:hint="eastAsia"/>
          <w:sz w:val="24"/>
        </w:rPr>
      </w:pPr>
    </w:p>
    <w:p w:rsidR="00354565" w:rsidRDefault="0035456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pacing w:val="480"/>
          <w:kern w:val="0"/>
          <w:sz w:val="24"/>
          <w:fitText w:val="1440" w:id="-1803825920"/>
        </w:rPr>
        <w:t>住</w:t>
      </w:r>
      <w:r>
        <w:rPr>
          <w:rFonts w:hint="eastAsia"/>
          <w:kern w:val="0"/>
          <w:sz w:val="24"/>
          <w:fitText w:val="1440" w:id="-1803825920"/>
        </w:rPr>
        <w:t>所</w:t>
      </w:r>
    </w:p>
    <w:p w:rsidR="00354565" w:rsidRDefault="0035456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kern w:val="0"/>
          <w:sz w:val="24"/>
          <w:fitText w:val="1440" w:id="-1803825919"/>
        </w:rPr>
        <w:t>商号又は名称</w:t>
      </w:r>
    </w:p>
    <w:p w:rsidR="00354565" w:rsidRDefault="0035456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spacing w:val="30"/>
          <w:kern w:val="0"/>
          <w:sz w:val="24"/>
          <w:fitText w:val="1440" w:id="-1803825918"/>
        </w:rPr>
        <w:t>代表者氏</w:t>
      </w:r>
      <w:r>
        <w:rPr>
          <w:rFonts w:hint="eastAsia"/>
          <w:kern w:val="0"/>
          <w:sz w:val="24"/>
          <w:fitText w:val="1440" w:id="-1803825918"/>
        </w:rPr>
        <w:t>名</w:t>
      </w:r>
      <w:r>
        <w:rPr>
          <w:rFonts w:hint="eastAsia"/>
          <w:kern w:val="0"/>
          <w:sz w:val="24"/>
        </w:rPr>
        <w:t xml:space="preserve">　　　　　　　　　　　　　　　</w:t>
      </w:r>
    </w:p>
    <w:p w:rsidR="00354565" w:rsidRDefault="00354565">
      <w:pPr>
        <w:rPr>
          <w:rFonts w:hint="eastAsia"/>
          <w:sz w:val="24"/>
        </w:rPr>
      </w:pPr>
    </w:p>
    <w:p w:rsidR="00354565" w:rsidRDefault="00354565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本工事に関しましては、下記の理由により建設業退職金共済制度共済証紙を購入しません。なお、必要になった場合は、速やかに購入し、掛金収納書を提出します。</w:t>
      </w:r>
    </w:p>
    <w:p w:rsidR="00354565" w:rsidRDefault="00354565">
      <w:pPr>
        <w:rPr>
          <w:rFonts w:hint="eastAsia"/>
          <w:sz w:val="24"/>
        </w:rPr>
      </w:pPr>
    </w:p>
    <w:p w:rsidR="00354565" w:rsidRDefault="00354565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354565" w:rsidRDefault="00354565">
      <w:pPr>
        <w:rPr>
          <w:rFonts w:hint="eastAsia"/>
          <w:sz w:val="24"/>
        </w:rPr>
      </w:pPr>
    </w:p>
    <w:p w:rsidR="00354565" w:rsidRDefault="00354565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工事名　　</w:t>
      </w:r>
      <w:r>
        <w:rPr>
          <w:rFonts w:hint="eastAsia"/>
          <w:sz w:val="24"/>
          <w:u w:val="single"/>
          <w:bdr w:val="single" w:sz="4" w:space="0" w:color="auto"/>
        </w:rPr>
        <w:t xml:space="preserve">　　　　　　　　　　　　　　　　　　　　　　　　　　　　　　</w:t>
      </w:r>
      <w:r>
        <w:rPr>
          <w:rFonts w:hint="eastAsia"/>
          <w:sz w:val="24"/>
          <w:bdr w:val="single" w:sz="4" w:space="0" w:color="auto"/>
        </w:rPr>
        <w:t xml:space="preserve">　　　</w:t>
      </w:r>
    </w:p>
    <w:p w:rsidR="00354565" w:rsidRDefault="00354565">
      <w:pPr>
        <w:rPr>
          <w:rFonts w:hint="eastAsia"/>
          <w:sz w:val="24"/>
        </w:rPr>
      </w:pPr>
    </w:p>
    <w:p w:rsidR="00354565" w:rsidRDefault="00354565">
      <w:pPr>
        <w:ind w:left="1440" w:hangingChars="600" w:hanging="1440"/>
        <w:rPr>
          <w:rFonts w:hint="eastAsia"/>
          <w:sz w:val="24"/>
        </w:rPr>
      </w:pPr>
      <w:r>
        <w:rPr>
          <w:rFonts w:hint="eastAsia"/>
          <w:sz w:val="24"/>
        </w:rPr>
        <w:t>理　由　１．本工事において雇用するすべての労働者（下請業者が雇用する労働者を含む）について、建設業退職金共済制度以外の退職金制度を採用しているため。</w:t>
      </w:r>
    </w:p>
    <w:p w:rsidR="00354565" w:rsidRDefault="00354565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当社の退職金制度の名称　　（　　　　　　　　　　　　　　　）</w:t>
      </w:r>
    </w:p>
    <w:p w:rsidR="00354565" w:rsidRDefault="00354565">
      <w:pPr>
        <w:ind w:firstLineChars="500" w:firstLine="120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下請業者の退職金制度の名称（　　　　　　　　　　　　　　　）</w:t>
      </w:r>
    </w:p>
    <w:p w:rsidR="00354565" w:rsidRDefault="00354565">
      <w:pPr>
        <w:ind w:firstLineChars="400" w:firstLine="960"/>
        <w:rPr>
          <w:rFonts w:hint="eastAsia"/>
          <w:sz w:val="24"/>
        </w:rPr>
      </w:pPr>
    </w:p>
    <w:p w:rsidR="00354565" w:rsidRDefault="00354565">
      <w:pPr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>２．手持ちの共済証紙があるため。</w:t>
      </w:r>
    </w:p>
    <w:p w:rsidR="00354565" w:rsidRDefault="00354565">
      <w:pPr>
        <w:ind w:leftChars="568" w:left="1678" w:hangingChars="202" w:hanging="485"/>
        <w:rPr>
          <w:rFonts w:hint="eastAsia"/>
          <w:sz w:val="24"/>
        </w:rPr>
      </w:pPr>
      <w:r>
        <w:rPr>
          <w:rFonts w:hint="eastAsia"/>
          <w:sz w:val="24"/>
        </w:rPr>
        <w:t xml:space="preserve">　※手持ちの共済証紙の枚数がわかる書類（共済証紙受払簿等）を添付すること。</w:t>
      </w:r>
    </w:p>
    <w:p w:rsidR="00354565" w:rsidRDefault="00354565">
      <w:pPr>
        <w:ind w:firstLineChars="500" w:firstLine="1200"/>
        <w:rPr>
          <w:rFonts w:hint="eastAsia"/>
          <w:sz w:val="24"/>
        </w:rPr>
      </w:pPr>
    </w:p>
    <w:p w:rsidR="00354565" w:rsidRDefault="00354565">
      <w:pPr>
        <w:ind w:firstLineChars="400" w:firstLine="960"/>
        <w:rPr>
          <w:rFonts w:hint="eastAsia"/>
          <w:sz w:val="24"/>
        </w:rPr>
      </w:pPr>
      <w:r>
        <w:rPr>
          <w:rFonts w:hint="eastAsia"/>
          <w:sz w:val="24"/>
        </w:rPr>
        <w:t>３．その他（　　　　　　　　　　　　　　　　　　　　　　　　　）</w:t>
      </w:r>
    </w:p>
    <w:p w:rsidR="00354565" w:rsidRDefault="00354565">
      <w:pPr>
        <w:ind w:right="240"/>
        <w:rPr>
          <w:sz w:val="24"/>
        </w:rPr>
      </w:pPr>
    </w:p>
    <w:tbl>
      <w:tblPr>
        <w:tblpPr w:leftFromText="142" w:rightFromText="142" w:vertAnchor="text" w:horzAnchor="margin" w:tblpXSpec="right" w:tblpY="478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900"/>
        <w:gridCol w:w="900"/>
      </w:tblGrid>
      <w:tr w:rsidR="00354565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900" w:type="dxa"/>
            <w:vAlign w:val="center"/>
          </w:tcPr>
          <w:p w:rsidR="00354565" w:rsidRDefault="00354565">
            <w:pPr>
              <w:ind w:right="80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　長</w:t>
            </w:r>
          </w:p>
        </w:tc>
        <w:tc>
          <w:tcPr>
            <w:tcW w:w="900" w:type="dxa"/>
            <w:vAlign w:val="center"/>
          </w:tcPr>
          <w:p w:rsidR="00354565" w:rsidRDefault="00354565">
            <w:pPr>
              <w:ind w:right="80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係　長</w:t>
            </w:r>
          </w:p>
        </w:tc>
        <w:tc>
          <w:tcPr>
            <w:tcW w:w="900" w:type="dxa"/>
            <w:vAlign w:val="center"/>
          </w:tcPr>
          <w:p w:rsidR="00354565" w:rsidRDefault="00354565">
            <w:pPr>
              <w:ind w:right="80"/>
              <w:jc w:val="righ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　当</w:t>
            </w:r>
          </w:p>
        </w:tc>
      </w:tr>
      <w:tr w:rsidR="00354565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900" w:type="dxa"/>
          </w:tcPr>
          <w:p w:rsidR="00354565" w:rsidRDefault="00354565">
            <w:pPr>
              <w:ind w:right="240"/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354565" w:rsidRDefault="00354565">
            <w:pPr>
              <w:ind w:right="240"/>
              <w:rPr>
                <w:rFonts w:hint="eastAsia"/>
                <w:sz w:val="24"/>
              </w:rPr>
            </w:pPr>
          </w:p>
        </w:tc>
        <w:tc>
          <w:tcPr>
            <w:tcW w:w="900" w:type="dxa"/>
          </w:tcPr>
          <w:p w:rsidR="00354565" w:rsidRDefault="00354565">
            <w:pPr>
              <w:ind w:right="240"/>
              <w:rPr>
                <w:rFonts w:hint="eastAsia"/>
                <w:sz w:val="24"/>
              </w:rPr>
            </w:pPr>
          </w:p>
        </w:tc>
      </w:tr>
    </w:tbl>
    <w:p w:rsidR="00354565" w:rsidRDefault="00354565">
      <w:pPr>
        <w:ind w:right="240"/>
        <w:rPr>
          <w:rFonts w:hint="eastAsia"/>
          <w:sz w:val="24"/>
        </w:rPr>
      </w:pPr>
    </w:p>
    <w:sectPr w:rsidR="00354565" w:rsidSect="005535D1">
      <w:headerReference w:type="default" r:id="rId6"/>
      <w:pgSz w:w="11906" w:h="16838"/>
      <w:pgMar w:top="1701" w:right="1701" w:bottom="164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C0B" w:rsidRDefault="00427C0B">
      <w:r>
        <w:separator/>
      </w:r>
    </w:p>
  </w:endnote>
  <w:endnote w:type="continuationSeparator" w:id="0">
    <w:p w:rsidR="00427C0B" w:rsidRDefault="00427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C0B" w:rsidRDefault="00427C0B">
      <w:r>
        <w:separator/>
      </w:r>
    </w:p>
  </w:footnote>
  <w:footnote w:type="continuationSeparator" w:id="0">
    <w:p w:rsidR="00427C0B" w:rsidRDefault="00427C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565" w:rsidRDefault="00354565">
    <w:pPr>
      <w:pStyle w:val="a4"/>
      <w:rPr>
        <w:rFonts w:hint="eastAsia"/>
        <w:sz w:val="22"/>
      </w:rPr>
    </w:pPr>
    <w:r>
      <w:rPr>
        <w:rFonts w:hint="eastAsia"/>
        <w:sz w:val="22"/>
      </w:rPr>
      <w:t>（別紙様式１）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78F"/>
    <w:rsid w:val="0003257F"/>
    <w:rsid w:val="002D02F6"/>
    <w:rsid w:val="00312254"/>
    <w:rsid w:val="00354565"/>
    <w:rsid w:val="00426003"/>
    <w:rsid w:val="00427C0B"/>
    <w:rsid w:val="004F7E1E"/>
    <w:rsid w:val="005535D1"/>
    <w:rsid w:val="006417C9"/>
    <w:rsid w:val="00A460CB"/>
    <w:rsid w:val="00BA3909"/>
    <w:rsid w:val="00D2678F"/>
    <w:rsid w:val="00DC3B63"/>
    <w:rsid w:val="00DF0945"/>
    <w:rsid w:val="00E5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1C0D38-EE38-4906-9631-CF918470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配置予定技術者変更届</vt:lpstr>
      <vt:lpstr>配置予定技術者変更届</vt:lpstr>
    </vt:vector>
  </TitlesOfParts>
  <Company>FJ-WORK</Company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配置予定技術者変更届</dc:title>
  <dc:subject/>
  <dc:creator>02549</dc:creator>
  <cp:keywords/>
  <dc:description/>
  <cp:lastModifiedBy>02995</cp:lastModifiedBy>
  <cp:revision>4</cp:revision>
  <cp:lastPrinted>2005-04-22T04:23:00Z</cp:lastPrinted>
  <dcterms:created xsi:type="dcterms:W3CDTF">2023-02-17T06:43:00Z</dcterms:created>
  <dcterms:modified xsi:type="dcterms:W3CDTF">2023-02-17T06:44:00Z</dcterms:modified>
</cp:coreProperties>
</file>