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/>
        <w:jc w:val="center"/>
        <w:rPr>
          <w:rFonts w:ascii="HG丸ｺﾞｼｯｸM-PRO" w:hAnsi="HG丸ｺﾞｼｯｸM-PRO" w:cs="Times New Roman"/>
        </w:rPr>
      </w:pPr>
      <w:r>
        <w:rPr>
          <w:b/>
          <w:bCs/>
          <w:sz w:val="24"/>
          <w:szCs w:val="24"/>
        </w:rPr>
        <w:t>「キッズフレンドリー施設」に係る登録内容変更（中止）届出書</w:t>
      </w:r>
    </w:p>
    <w:p>
      <w:pPr>
        <w:pStyle w:val="Normal"/>
        <w:spacing w:lineRule="exact" w:line="300"/>
        <w:rPr>
          <w:rFonts w:ascii="HG丸ｺﾞｼｯｸM-PRO" w:hAnsi="HG丸ｺﾞｼｯｸM-PRO" w:cs="Times New Roman"/>
        </w:rPr>
      </w:pPr>
      <w:r>
        <w:rPr>
          <w:rFonts w:cs="Times New Roman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cs="Times New Roman"/>
        </w:rPr>
      </w:pPr>
      <w:r>
        <w:rPr>
          <w:rFonts w:cs="Times New Roman"/>
        </w:rPr>
        <w:t xml:space="preserve"> </w:t>
      </w:r>
      <w:r>
        <w:rPr/>
        <w:t>京都府健康福祉部　こども・青少年総合対策室　行　</w:t>
      </w:r>
    </w:p>
    <w:p>
      <w:pPr>
        <w:pStyle w:val="Normal"/>
        <w:spacing w:lineRule="exact" w:line="300"/>
        <w:rPr>
          <w:rFonts w:ascii="HG丸ｺﾞｼｯｸM-PRO" w:hAnsi="HG丸ｺﾞｼｯｸM-PRO" w:cs="Times New Roman"/>
        </w:rPr>
      </w:pPr>
      <w:r>
        <w:rPr>
          <w:rFonts w:cs="Times New Roman"/>
        </w:rPr>
        <w:t xml:space="preserve">                           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HG丸ｺﾞｼｯｸM-PRO" w:hAnsi="HG丸ｺﾞｼｯｸM-PRO"/>
          <w:sz w:val="18"/>
          <w:szCs w:val="18"/>
        </w:rPr>
        <w:t>(</w:t>
      </w:r>
      <w:r>
        <w:rPr>
          <w:sz w:val="18"/>
          <w:szCs w:val="18"/>
        </w:rPr>
        <w:t>フリガナ</w:t>
      </w:r>
      <w:r>
        <w:rPr>
          <w:rFonts w:ascii="HG丸ｺﾞｼｯｸM-PRO" w:hAnsi="HG丸ｺﾞｼｯｸM-PRO"/>
          <w:sz w:val="18"/>
          <w:szCs w:val="18"/>
        </w:rPr>
        <w:t>)</w:t>
      </w:r>
    </w:p>
    <w:p>
      <w:pPr>
        <w:pStyle w:val="Normal"/>
        <w:spacing w:lineRule="exact" w:line="300"/>
        <w:rPr>
          <w:rFonts w:ascii="HG丸ｺﾞｼｯｸM-PRO" w:hAnsi="HG丸ｺﾞｼｯｸM-PRO" w:cs="Times New Roman"/>
        </w:rPr>
      </w:pPr>
      <w:r>
        <w:rPr>
          <w:rFonts w:cs="Times New Roman"/>
        </w:rPr>
        <w:t xml:space="preserve">                            </w:t>
      </w:r>
      <w:r>
        <w:rPr/>
        <w:t>店舗名等</w:t>
      </w:r>
    </w:p>
    <w:p>
      <w:pPr>
        <w:pStyle w:val="Normal"/>
        <w:spacing w:lineRule="exact" w:line="300"/>
        <w:rPr>
          <w:rFonts w:ascii="HG丸ｺﾞｼｯｸM-PRO" w:hAnsi="HG丸ｺﾞｼｯｸM-PRO" w:cs="Times New Roman"/>
        </w:rPr>
      </w:pPr>
      <w:r>
        <w:rPr>
          <w:rFonts w:cs="Times New Roman"/>
        </w:rPr>
        <w:t xml:space="preserve">                            </w:t>
      </w:r>
      <w:r>
        <w:rPr/>
        <w:t>代表者名</w:t>
      </w:r>
      <w:r>
        <w:rPr>
          <w:rFonts w:cs="Times New Roman"/>
        </w:rPr>
        <w:t xml:space="preserve">                   </w:t>
      </w:r>
      <w:r>
        <w:rPr/>
        <w:t>　　　　　　　　（担当　　　　）</w:t>
      </w:r>
    </w:p>
    <w:p>
      <w:pPr>
        <w:pStyle w:val="Normal"/>
        <w:spacing w:lineRule="exact" w:line="300"/>
        <w:rPr>
          <w:rFonts w:ascii="HG丸ｺﾞｼｯｸM-PRO" w:hAnsi="HG丸ｺﾞｼｯｸM-PRO" w:cs="Times New Roman"/>
        </w:rPr>
      </w:pPr>
      <w:r>
        <w:rPr>
          <w:rFonts w:cs="Times New Roman"/>
        </w:rPr>
        <w:t xml:space="preserve">                            </w:t>
      </w:r>
      <w:r>
        <w:rPr/>
        <w:t>電</w:t>
      </w:r>
      <w:r>
        <w:rPr>
          <w:rFonts w:cs="Times New Roman"/>
        </w:rPr>
        <w:t xml:space="preserve">    </w:t>
      </w:r>
      <w:r>
        <w:rPr/>
        <w:t>話　　　　　　　　　　　ＦＡＸ</w:t>
      </w:r>
    </w:p>
    <w:p>
      <w:pPr>
        <w:pStyle w:val="Normal"/>
        <w:spacing w:lineRule="exact" w:line="300"/>
        <w:rPr>
          <w:rFonts w:ascii="HG丸ｺﾞｼｯｸM-PRO" w:hAnsi="HG丸ｺﾞｼｯｸM-PRO" w:cs="Times New Roman"/>
        </w:rPr>
      </w:pPr>
      <w:r>
        <w:rPr>
          <w:rFonts w:cs="Times New Roman"/>
        </w:rPr>
        <w:t xml:space="preserve">                            </w:t>
      </w:r>
      <w:r>
        <w:rPr/>
        <w:t>電子メー</w:t>
      </w:r>
      <w:bookmarkStart w:id="0" w:name="_GoBack"/>
      <w:bookmarkEnd w:id="0"/>
      <w:r>
        <w:rPr/>
        <w:t>ル</w:t>
      </w:r>
    </w:p>
    <w:p>
      <w:pPr>
        <w:pStyle w:val="Normal"/>
        <w:spacing w:lineRule="exact" w:line="300"/>
        <w:rPr>
          <w:rFonts w:ascii="HG丸ｺﾞｼｯｸM-PRO" w:hAnsi="HG丸ｺﾞｼｯｸM-PRO" w:cs="Times New Roman"/>
        </w:rPr>
      </w:pPr>
      <w:r>
        <w:rPr>
          <w:rFonts w:cs="Times New Roman" w:ascii="HG丸ｺﾞｼｯｸM-PRO" w:hAnsi="HG丸ｺﾞｼｯｸM-PRO"/>
        </w:rPr>
      </w:r>
    </w:p>
    <w:p>
      <w:pPr>
        <w:pStyle w:val="Normal"/>
        <w:spacing w:lineRule="exact" w:line="300"/>
        <w:ind w:left="222" w:hanging="0"/>
        <w:rPr>
          <w:rFonts w:ascii="HG丸ｺﾞｼｯｸM-PRO" w:hAnsi="HG丸ｺﾞｼｯｸM-PRO" w:cs="Times New Roman"/>
          <w:b/>
          <w:b/>
          <w:bCs/>
          <w:sz w:val="24"/>
          <w:szCs w:val="24"/>
        </w:rPr>
      </w:pPr>
      <w:r>
        <w:rPr>
          <w:rFonts w:ascii="HG丸ｺﾞｼｯｸM-PRO" w:hAnsi="HG丸ｺﾞｼｯｸM-PRO" w:cs="Times New Roman"/>
          <w:b/>
          <w:bCs/>
          <w:sz w:val="24"/>
          <w:szCs w:val="24"/>
        </w:rPr>
        <w:t>１</w:t>
      </w:r>
      <w:bookmarkStart w:id="1" w:name="_Hlk144111843"/>
      <w:r>
        <w:rPr>
          <w:rFonts w:ascii="HG丸ｺﾞｼｯｸM-PRO" w:hAnsi="HG丸ｺﾞｼｯｸM-PRO" w:cs="Times New Roman"/>
          <w:b/>
          <w:bCs/>
          <w:sz w:val="24"/>
          <w:szCs w:val="24"/>
        </w:rPr>
        <w:t>　協賛内容の変更</w:t>
      </w:r>
      <w:bookmarkEnd w:id="1"/>
    </w:p>
    <w:p>
      <w:pPr>
        <w:pStyle w:val="Normal"/>
        <w:suppressAutoHyphens w:val="true"/>
        <w:spacing w:lineRule="exact" w:line="300"/>
        <w:ind w:firstLine="666"/>
        <w:jc w:val="left"/>
        <w:rPr/>
      </w:pPr>
      <w:r>
        <w:rPr>
          <w:rFonts w:ascii="HG丸ｺﾞｼｯｸM-PRO" w:hAnsi="HG丸ｺﾞｼｯｸM-PRO" w:cs="Times New Roman"/>
        </w:rPr>
        <w:t>キッズフレンドリー施設</w:t>
      </w:r>
      <w:r>
        <w:rPr/>
        <w:t>の内容を変更する場合は、以下にご記入ください。</w:t>
      </w:r>
    </w:p>
    <w:p>
      <w:pPr>
        <w:pStyle w:val="Normal"/>
        <w:rPr/>
      </w:pPr>
      <w:r>
        <w:rPr/>
      </w:r>
    </w:p>
    <w:tbl>
      <w:tblPr>
        <w:tblW w:w="9772" w:type="dxa"/>
        <w:jc w:val="left"/>
        <w:tblInd w:w="163" w:type="dxa"/>
        <w:tblCellMar>
          <w:top w:w="0" w:type="dxa"/>
          <w:left w:w="52" w:type="dxa"/>
          <w:bottom w:w="0" w:type="dxa"/>
          <w:right w:w="52" w:type="dxa"/>
        </w:tblCellMar>
        <w:tblLook w:noVBand="0" w:val="0000" w:noHBand="0" w:lastColumn="0" w:firstColumn="0" w:lastRow="0" w:firstRow="0"/>
      </w:tblPr>
      <w:tblGrid>
        <w:gridCol w:w="2241"/>
        <w:gridCol w:w="2836"/>
        <w:gridCol w:w="858"/>
        <w:gridCol w:w="2970"/>
        <w:gridCol w:w="30"/>
        <w:gridCol w:w="837"/>
      </w:tblGrid>
      <w:tr>
        <w:trPr>
          <w:trHeight w:val="325" w:hRule="atLeast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b/>
                <w:b/>
              </w:rPr>
            </w:pPr>
            <w:r>
              <w:rPr>
                <w:b/>
              </w:rPr>
              <w:t>子育て支援メニューの内容を変更する場合</w:t>
            </w:r>
          </w:p>
        </w:tc>
      </w:tr>
      <w:tr>
        <w:trPr>
          <w:trHeight w:val="240" w:hRule="atLeast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子育て応援メニューの変更</w:t>
            </w:r>
          </w:p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（新たにメニューを追加する場合は〇、現在実施しているメニューを削除する場合は</w:t>
            </w:r>
            <w:r>
              <w:rPr>
                <w:rFonts w:cs="Times New Roman"/>
                <w:sz w:val="18"/>
                <w:szCs w:val="18"/>
              </w:rPr>
              <w:t>×</w:t>
            </w:r>
            <w:r>
              <w:rPr>
                <w:rFonts w:cs="Times New Roman"/>
                <w:sz w:val="18"/>
                <w:szCs w:val="18"/>
              </w:rPr>
              <w:t>をご記入ください。）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1"/>
              </w:rPr>
              <w:t>きょうと子育て応援パスポート</w:t>
            </w:r>
          </w:p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/>
                <w:sz w:val="18"/>
                <w:szCs w:val="21"/>
              </w:rPr>
              <w:t>提示特典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子ども同伴優先駐車場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授乳スペース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休憩スペース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キッズスペース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子育て応援レーンの設置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ベビーカーでの入店</w:t>
            </w:r>
            <w:r>
              <w:rPr>
                <w:rFonts w:cs="Times New Roman"/>
                <w:sz w:val="21"/>
                <w:szCs w:val="21"/>
              </w:rPr>
              <w:t>OK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商品等の配達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商品等の一時預かり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手助け等の実施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ミルク用のお湯の提供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お客様用トイレ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▽</w:t>
            </w:r>
            <w:r>
              <w:rPr>
                <w:rFonts w:cs="Times New Roman"/>
                <w:b/>
                <w:sz w:val="21"/>
                <w:szCs w:val="21"/>
              </w:rPr>
              <w:t>トイレの貸出「有」の場合</w:t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幼児用便座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ベビーチェア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おむつ替えスペース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▽</w:t>
            </w:r>
            <w:r>
              <w:rPr>
                <w:rFonts w:cs="Times New Roman"/>
                <w:b/>
                <w:sz w:val="21"/>
                <w:szCs w:val="21"/>
              </w:rPr>
              <w:t>飲食店のみ</w:t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座敷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個室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お子様用椅子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離乳食の持ち込み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▽</w:t>
            </w:r>
            <w:r>
              <w:rPr>
                <w:rFonts w:cs="Times New Roman"/>
                <w:b/>
                <w:sz w:val="21"/>
                <w:szCs w:val="21"/>
              </w:rPr>
              <w:t>きょうと子育て応援パスポート提示特典の内容（以下、自由記載）</w:t>
            </w:r>
          </w:p>
        </w:tc>
      </w:tr>
      <w:tr>
        <w:trPr>
          <w:trHeight w:val="736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</w:r>
          </w:p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</w:r>
          </w:p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▽</w:t>
            </w:r>
            <w:r>
              <w:rPr>
                <w:rFonts w:cs="Times New Roman"/>
                <w:b/>
                <w:sz w:val="21"/>
                <w:szCs w:val="21"/>
              </w:rPr>
              <w:t>その他の応援メニュー（キッズフレンドリーメニュー）がある場合（以下、自由記載）</w:t>
            </w:r>
          </w:p>
        </w:tc>
      </w:tr>
      <w:tr>
        <w:trPr>
          <w:trHeight w:val="240" w:hRule="atLeast"/>
        </w:trPr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suppressAutoHyphens w:val="true"/>
        <w:spacing w:lineRule="atLeast" w:line="378"/>
        <w:jc w:val="left"/>
        <w:rPr>
          <w:rFonts w:ascii="HG丸ｺﾞｼｯｸM-PRO" w:hAnsi="HG丸ｺﾞｼｯｸM-PRO" w:cs="Times New Roman"/>
          <w:b/>
          <w:b/>
          <w:bCs/>
          <w:sz w:val="24"/>
          <w:szCs w:val="24"/>
        </w:rPr>
      </w:pPr>
      <w:r>
        <w:rPr>
          <w:rFonts w:cs="Times New Roman" w:ascii="HG丸ｺﾞｼｯｸM-PRO" w:hAnsi="HG丸ｺﾞｼｯｸM-PRO"/>
          <w:b/>
          <w:bCs/>
          <w:sz w:val="24"/>
          <w:szCs w:val="24"/>
        </w:rPr>
      </w:r>
    </w:p>
    <w:tbl>
      <w:tblPr>
        <w:tblW w:w="9771" w:type="dxa"/>
        <w:jc w:val="left"/>
        <w:tblInd w:w="163" w:type="dxa"/>
        <w:tblCellMar>
          <w:top w:w="0" w:type="dxa"/>
          <w:left w:w="52" w:type="dxa"/>
          <w:bottom w:w="0" w:type="dxa"/>
          <w:right w:w="52" w:type="dxa"/>
        </w:tblCellMar>
        <w:tblLook w:noVBand="0" w:val="0000" w:noHBand="0" w:lastColumn="0" w:firstColumn="0" w:lastRow="0" w:firstRow="0"/>
      </w:tblPr>
      <w:tblGrid>
        <w:gridCol w:w="2099"/>
        <w:gridCol w:w="7671"/>
      </w:tblGrid>
      <w:tr>
        <w:trPr/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その他の変更事項（店舗情報等）</w:t>
            </w:r>
          </w:p>
        </w:tc>
      </w:tr>
      <w:tr>
        <w:trPr>
          <w:trHeight w:val="784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rPr>
                <w:rFonts w:cs="Times New Roman"/>
              </w:rPr>
            </w:pPr>
            <w:r>
              <w:rPr>
                <w:rFonts w:cs="Times New Roman"/>
              </w:rPr>
              <w:t>変更内容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uppressAutoHyphens w:val="true"/>
        <w:spacing w:lineRule="atLeast" w:line="378"/>
        <w:ind w:firstLine="243"/>
        <w:jc w:val="left"/>
        <w:rPr>
          <w:rFonts w:ascii="HG丸ｺﾞｼｯｸM-PRO" w:hAnsi="HG丸ｺﾞｼｯｸM-PRO" w:cs="Times New Roman"/>
          <w:b/>
          <w:b/>
          <w:bCs/>
          <w:sz w:val="24"/>
          <w:szCs w:val="24"/>
        </w:rPr>
      </w:pPr>
      <w:r>
        <w:rPr>
          <w:rFonts w:ascii="HG丸ｺﾞｼｯｸM-PRO" w:hAnsi="HG丸ｺﾞｼｯｸM-PRO" w:cs="Times New Roman"/>
          <w:b/>
          <w:bCs/>
          <w:sz w:val="24"/>
          <w:szCs w:val="24"/>
        </w:rPr>
        <w:t>２　登録の廃止</w:t>
      </w:r>
    </w:p>
    <w:p>
      <w:pPr>
        <w:pStyle w:val="Normal"/>
        <w:suppressAutoHyphens w:val="true"/>
        <w:spacing w:lineRule="atLeast" w:line="378"/>
        <w:jc w:val="left"/>
        <w:rPr/>
      </w:pPr>
      <w:r>
        <w:rPr/>
        <w:t>キッズフレンドリー施設の登録を廃止する場合は、以下にご記入ください。</w:t>
      </w:r>
    </w:p>
    <w:tbl>
      <w:tblPr>
        <w:tblW w:w="9771" w:type="dxa"/>
        <w:jc w:val="left"/>
        <w:tblInd w:w="163" w:type="dxa"/>
        <w:tblCellMar>
          <w:top w:w="0" w:type="dxa"/>
          <w:left w:w="52" w:type="dxa"/>
          <w:bottom w:w="0" w:type="dxa"/>
          <w:right w:w="52" w:type="dxa"/>
        </w:tblCellMar>
        <w:tblLook w:noVBand="0" w:val="0000" w:noHBand="0" w:lastColumn="0" w:firstColumn="0" w:lastRow="0" w:firstRow="0"/>
      </w:tblPr>
      <w:tblGrid>
        <w:gridCol w:w="1553"/>
        <w:gridCol w:w="8217"/>
      </w:tblGrid>
      <w:tr>
        <w:trPr>
          <w:trHeight w:val="836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廃止の理由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（差し支えなければご記入ください）</w:t>
            </w:r>
          </w:p>
        </w:tc>
      </w:tr>
      <w:tr>
        <w:trPr>
          <w:trHeight w:val="461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廃止予定日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3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年　月　日</w:t>
            </w:r>
            <w:bookmarkStart w:id="2" w:name="_Hlk144031140"/>
            <w:bookmarkEnd w:id="2"/>
          </w:p>
        </w:tc>
      </w:tr>
    </w:tbl>
    <w:p>
      <w:pPr>
        <w:pStyle w:val="Normal"/>
        <w:rPr>
          <w:rFonts w:ascii="HG丸ｺﾞｼｯｸM-PRO" w:hAnsi="HG丸ｺﾞｼｯｸM-PRO" w:cs="Times New Roman"/>
        </w:rPr>
      </w:pPr>
      <w:r>
        <w:rPr>
          <w:rFonts w:cs="Times New Roman" w:ascii="HG丸ｺﾞｼｯｸM-PRO" w:hAnsi="HG丸ｺﾞｼｯｸM-PRO"/>
        </w:rPr>
      </w:r>
    </w:p>
    <w:p>
      <w:pPr>
        <w:pStyle w:val="Normal"/>
        <w:rPr>
          <w:rFonts w:ascii="HG丸ｺﾞｼｯｸM-PRO" w:hAnsi="HG丸ｺﾞｼｯｸM-PRO" w:cs="Times New Roman"/>
        </w:rPr>
      </w:pPr>
      <w:r>
        <w:rPr>
          <w:rFonts w:cs="Times New Roman" w:ascii="HG丸ｺﾞｼｯｸM-PRO" w:hAnsi="HG丸ｺﾞｼｯｸM-PRO"/>
        </w:rPr>
      </w:r>
    </w:p>
    <w:tbl>
      <w:tblPr>
        <w:tblStyle w:val="1"/>
        <w:tblpPr w:bottomFromText="0" w:horzAnchor="margin" w:leftFromText="142" w:rightFromText="142" w:tblpX="0" w:tblpXSpec="right" w:tblpY="314" w:topFromText="0" w:vertAnchor="text"/>
        <w:tblW w:w="9934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34"/>
      </w:tblGrid>
      <w:tr>
        <w:trPr>
          <w:trHeight w:val="1692" w:hRule="atLeast"/>
        </w:trPr>
        <w:tc>
          <w:tcPr>
            <w:tcW w:w="9934" w:type="dxa"/>
            <w:tcBorders/>
          </w:tcPr>
          <w:p>
            <w:pPr>
              <w:pStyle w:val="Normal"/>
              <w:overflowPunct w:val="false"/>
              <w:spacing w:lineRule="exact" w:line="300"/>
              <w:textAlignment w:val="auto"/>
              <w:rPr>
                <w:rFonts w:ascii="ＭＳ 明朝" w:hAnsi="ＭＳ 明朝" w:eastAsia="ＭＳ 明朝" w:cs="メイリオ"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ascii="ＭＳ 明朝" w:hAnsi="ＭＳ 明朝" w:cs="メイリオ" w:eastAsia="ＭＳ 明朝"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【提出方法】</w:t>
            </w:r>
          </w:p>
          <w:p>
            <w:pPr>
              <w:pStyle w:val="Normal"/>
              <w:overflowPunct w:val="false"/>
              <w:spacing w:lineRule="exact" w:line="300"/>
              <w:textAlignment w:val="auto"/>
              <w:rPr>
                <w:rFonts w:ascii="ＭＳ 明朝" w:hAnsi="ＭＳ 明朝" w:eastAsia="ＭＳ 明朝" w:cs="メイリオ"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ascii="ＭＳ 明朝" w:hAnsi="ＭＳ 明朝" w:cs="メイリオ" w:eastAsia="ＭＳ 明朝"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以下事務局あてメール又は</w:t>
            </w:r>
            <w:r>
              <w:rPr>
                <w:rFonts w:eastAsia="ＭＳ 明朝" w:cs="メイリオ" w:ascii="ＭＳ 明朝" w:hAnsi="ＭＳ 明朝"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FAX</w:t>
            </w:r>
            <w:r>
              <w:rPr>
                <w:rFonts w:ascii="ＭＳ 明朝" w:hAnsi="ＭＳ 明朝" w:cs="メイリオ" w:eastAsia="ＭＳ 明朝"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で様式を送付いただきますようお願いいたします。</w:t>
            </w:r>
          </w:p>
          <w:p>
            <w:pPr>
              <w:pStyle w:val="Normal"/>
              <w:overflowPunct w:val="false"/>
              <w:spacing w:lineRule="exact" w:line="300"/>
              <w:textAlignment w:val="auto"/>
              <w:rPr>
                <w:rFonts w:eastAsia="ＭＳ 明朝" w:cs="" w:cstheme="minorBidi" w:eastAsia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ascii="ＭＳ 明朝" w:hAnsi="ＭＳ 明朝" w:cs="メイリオ" w:eastAsia="ＭＳ 明朝"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京都府子育て環境日本一推進会議　</w:t>
            </w:r>
            <w:r>
              <w:rPr>
                <w:rFonts w:ascii="Century" w:hAnsi="Century" w:cs="" w:asciiTheme="minorHAnsi" w:hAnsiTheme="minorHAnsi" w:eastAsia="ＭＳ 明朝" w:cstheme="minorBidi" w:eastAsiaTheme="minorEastAsia"/>
                <w:color w:val="auto"/>
                <w:kern w:val="2"/>
                <w:sz w:val="20"/>
                <w:szCs w:val="20"/>
              </w:rPr>
              <w:t>風土づくり部会事務局</w:t>
            </w:r>
          </w:p>
          <w:p>
            <w:pPr>
              <w:pStyle w:val="Normal"/>
              <w:overflowPunct w:val="false"/>
              <w:spacing w:lineRule="exact" w:line="300"/>
              <w:textAlignment w:val="auto"/>
              <w:rPr>
                <w:rFonts w:ascii="ＭＳ 明朝" w:hAnsi="ＭＳ 明朝" w:eastAsia="ＭＳ 明朝" w:cs="メイリオ"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ascii="ＭＳ 明朝" w:hAnsi="ＭＳ 明朝" w:cs="メイリオ" w:eastAsia="ＭＳ 明朝"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こども・</w:t>
            </w:r>
            <w:r>
              <w:rPr>
                <w:rFonts w:ascii="Century" w:hAnsi="Century" w:cs="" w:asciiTheme="minorHAnsi" w:hAnsiTheme="minorHAnsi" w:eastAsia="ＭＳ 明朝" w:cstheme="minorBidi" w:eastAsiaTheme="minorEastAsia"/>
                <w:color w:val="auto"/>
                <w:kern w:val="2"/>
                <w:sz w:val="20"/>
                <w:szCs w:val="20"/>
              </w:rPr>
              <w:t>青少年総合対策室　子育て環境推進係　</w:t>
            </w:r>
          </w:p>
          <w:p>
            <w:pPr>
              <w:pStyle w:val="Normal"/>
              <w:overflowPunct w:val="false"/>
              <w:spacing w:lineRule="auto" w:line="120"/>
              <w:textAlignment w:val="auto"/>
              <w:rPr>
                <w:rFonts w:eastAsia="ＭＳ 明朝" w:cs="" w:cstheme="minorBidi" w:eastAsia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" w:ascii="Century" w:hAnsi="Century" w:asciiTheme="minorHAnsi" w:cstheme="minorBidi" w:eastAsiaTheme="minorEastAsia" w:hAnsiTheme="minorHAnsi"/>
                <w:color w:val="auto"/>
                <w:kern w:val="2"/>
                <w:sz w:val="20"/>
                <w:szCs w:val="22"/>
              </w:rPr>
              <w:t>E-mail</w:t>
            </w:r>
            <w:r>
              <w:rPr>
                <w:rFonts w:ascii="Century" w:hAnsi="Century" w:cs="" w:eastAsia="ＭＳ 明朝" w:asciiTheme="minorHAnsi" w:cstheme="minorBidi" w:eastAsiaTheme="minorEastAsia" w:hAnsiTheme="minorHAnsi"/>
                <w:color w:val="auto"/>
                <w:kern w:val="2"/>
                <w:sz w:val="20"/>
                <w:szCs w:val="22"/>
              </w:rPr>
              <w:t>：</w:t>
            </w:r>
            <w:hyperlink r:id="rId2">
              <w:r>
                <w:rPr>
                  <w:rFonts w:eastAsia="ＭＳ 明朝" w:cs="" w:ascii="Century" w:hAnsi="Century" w:asciiTheme="minorHAnsi" w:cstheme="minorBidi" w:eastAsiaTheme="minorEastAsia" w:hAnsiTheme="minorHAnsi"/>
                  <w:color w:val="0000FF"/>
                  <w:kern w:val="2"/>
                  <w:sz w:val="20"/>
                  <w:szCs w:val="22"/>
                  <w:u w:val="single"/>
                </w:rPr>
                <w:t>kodomo@pref.kyoto.lg.jp</w:t>
              </w:r>
            </w:hyperlink>
            <w:r>
              <w:rPr>
                <w:rFonts w:eastAsia="ＭＳ 明朝" w:cs="" w:ascii="Century" w:hAnsi="Century" w:asciiTheme="minorHAnsi" w:cstheme="minorBidi" w:eastAsiaTheme="minorEastAsia" w:hAnsiTheme="minorHAnsi"/>
                <w:color w:val="auto"/>
                <w:kern w:val="2"/>
                <w:sz w:val="20"/>
                <w:szCs w:val="22"/>
              </w:rPr>
              <w:t xml:space="preserve"> </w:t>
            </w:r>
            <w:r>
              <w:rPr>
                <w:rFonts w:ascii="Century" w:hAnsi="Century" w:cs="" w:eastAsia="ＭＳ 明朝" w:asciiTheme="minorHAnsi" w:cstheme="minorBidi" w:eastAsiaTheme="minorEastAsia" w:hAnsiTheme="minorHAnsi"/>
                <w:color w:val="auto"/>
                <w:kern w:val="2"/>
                <w:sz w:val="20"/>
                <w:szCs w:val="22"/>
              </w:rPr>
              <w:t>　</w:t>
            </w:r>
            <w:r>
              <w:rPr>
                <w:rFonts w:eastAsia="ＭＳ 明朝" w:cs="" w:ascii="Century" w:hAnsi="Century" w:asciiTheme="minorHAnsi" w:cstheme="minorBidi" w:eastAsiaTheme="minorEastAsia" w:hAnsiTheme="minorHAnsi"/>
                <w:color w:val="auto"/>
                <w:kern w:val="2"/>
                <w:sz w:val="20"/>
                <w:szCs w:val="22"/>
              </w:rPr>
              <w:t>FAX</w:t>
            </w:r>
            <w:r>
              <w:rPr>
                <w:rFonts w:ascii="Century" w:hAnsi="Century" w:cs="" w:eastAsia="ＭＳ 明朝" w:asciiTheme="minorHAnsi" w:cstheme="minorBidi" w:eastAsiaTheme="minorEastAsia" w:hAnsiTheme="minorHAnsi"/>
                <w:color w:val="auto"/>
                <w:kern w:val="2"/>
                <w:sz w:val="20"/>
                <w:szCs w:val="22"/>
              </w:rPr>
              <w:t>：</w:t>
            </w:r>
            <w:r>
              <w:rPr>
                <w:rFonts w:eastAsia="ＭＳ 明朝" w:cs="" w:ascii="Century" w:hAnsi="Century" w:asciiTheme="minorHAnsi" w:cstheme="minorBidi" w:eastAsiaTheme="minorEastAsia" w:hAnsiTheme="minorHAnsi"/>
                <w:color w:val="auto"/>
                <w:kern w:val="2"/>
                <w:sz w:val="20"/>
                <w:szCs w:val="22"/>
              </w:rPr>
              <w:t>(075)414-4792</w:t>
            </w:r>
          </w:p>
        </w:tc>
      </w:tr>
    </w:tbl>
    <w:p>
      <w:pPr>
        <w:pStyle w:val="Normal"/>
        <w:rPr>
          <w:rFonts w:ascii="HG丸ｺﾞｼｯｸM-PRO" w:hAnsi="HG丸ｺﾞｼｯｸM-PRO" w:cs="Times New Roman"/>
        </w:rPr>
      </w:pPr>
      <w:r>
        <w:rPr/>
      </w:r>
    </w:p>
    <w:sectPr>
      <w:type w:val="nextPage"/>
      <w:pgSz w:w="11906" w:h="16838"/>
      <w:pgMar w:left="1004" w:right="907" w:header="0" w:top="1134" w:footer="0" w:bottom="1021" w:gutter="0"/>
      <w:pgNumType w:start="4" w:fmt="decimal"/>
      <w:formProt w:val="false"/>
      <w:textDirection w:val="lrTb"/>
      <w:docGrid w:type="linesAndChars" w:linePitch="378" w:charSpace="2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  <w:font w:name="ＭＳ 明朝">
    <w:charset w:val="01"/>
    <w:family w:val="roman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kern w:val="2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both"/>
      <w:textAlignment w:val="baseline"/>
    </w:pPr>
    <w:rPr>
      <w:rFonts w:eastAsia="HG丸ｺﾞｼｯｸM-PRO" w:cs="HG丸ｺﾞｼｯｸM-PRO" w:ascii="Times New Roman" w:hAnsi="Times New Roman"/>
      <w:color w:val="000000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b43191"/>
    <w:rPr>
      <w:rFonts w:eastAsia="HG丸ｺﾞｼｯｸM-PRO" w:cs="HG丸ｺﾞｼｯｸM-PRO"/>
      <w:color w:val="000000"/>
      <w:kern w:val="0"/>
      <w:sz w:val="22"/>
      <w:szCs w:val="22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b43191"/>
    <w:rPr>
      <w:rFonts w:eastAsia="HG丸ｺﾞｼｯｸM-PRO" w:cs="HG丸ｺﾞｼｯｸM-PRO"/>
      <w:color w:val="000000"/>
      <w:kern w:val="0"/>
      <w:sz w:val="22"/>
      <w:szCs w:val="22"/>
    </w:rPr>
  </w:style>
  <w:style w:type="character" w:styleId="Style16" w:customStyle="1">
    <w:name w:val="記 (文字)"/>
    <w:basedOn w:val="DefaultParagraphFont"/>
    <w:link w:val="a7"/>
    <w:uiPriority w:val="99"/>
    <w:qFormat/>
    <w:rsid w:val="001727de"/>
    <w:rPr>
      <w:rFonts w:eastAsia="HG丸ｺﾞｼｯｸM-PRO" w:cs="HG丸ｺﾞｼｯｸM-PRO"/>
      <w:color w:val="000000"/>
      <w:kern w:val="0"/>
      <w:sz w:val="22"/>
      <w:szCs w:val="22"/>
    </w:rPr>
  </w:style>
  <w:style w:type="character" w:styleId="Style17" w:customStyle="1">
    <w:name w:val="結語 (文字)"/>
    <w:basedOn w:val="DefaultParagraphFont"/>
    <w:link w:val="a9"/>
    <w:uiPriority w:val="99"/>
    <w:qFormat/>
    <w:rsid w:val="001727de"/>
    <w:rPr>
      <w:rFonts w:eastAsia="HG丸ｺﾞｼｯｸM-PRO" w:cs="HG丸ｺﾞｼｯｸM-PRO"/>
      <w:color w:val="000000"/>
      <w:kern w:val="0"/>
      <w:sz w:val="22"/>
      <w:szCs w:val="22"/>
    </w:rPr>
  </w:style>
  <w:style w:type="character" w:styleId="Style18">
    <w:name w:val="インターネットリンク"/>
    <w:rPr>
      <w:color w:val="000080"/>
      <w:u w:val="single"/>
      <w:lang w:val="zxx" w:eastAsia="zxx" w:bidi="zxx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b43191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b43191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a8"/>
    <w:uiPriority w:val="99"/>
    <w:unhideWhenUsed/>
    <w:qFormat/>
    <w:rsid w:val="001727de"/>
    <w:pPr>
      <w:jc w:val="center"/>
    </w:pPr>
    <w:rPr/>
  </w:style>
  <w:style w:type="paragraph" w:styleId="Closing">
    <w:name w:val="Closing"/>
    <w:basedOn w:val="Normal"/>
    <w:link w:val="aa"/>
    <w:uiPriority w:val="99"/>
    <w:unhideWhenUsed/>
    <w:qFormat/>
    <w:rsid w:val="001727de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c74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59"/>
    <w:rsid w:val="00152bb1"/>
    <w:rPr>
      <w:rFonts w:asciiTheme="minorHAnsi" w:hAnsiTheme="minorHAnsi" w:eastAsiaTheme="minorEastAsia"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domo@pref.kyoto.lg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LibreOffice/6.4.7.2$Linux_X86_64 LibreOffice_project/40$Build-2</Application>
  <Pages>2</Pages>
  <Words>617</Words>
  <Characters>661</Characters>
  <CharactersWithSpaces>860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2023-08-28T02:09:00Z</dcterms:created>
  <dc:creator>近藤　紀香</dc:creator>
  <dc:description/>
  <dc:language>ja-JP</dc:language>
  <cp:lastModifiedBy>白井　千寛</cp:lastModifiedBy>
  <cp:lastPrinted>2023-09-12T01:48:00Z</cp:lastPrinted>
  <dcterms:modified xsi:type="dcterms:W3CDTF">2023-09-12T06:42:00Z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