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5492D" w14:textId="77777777" w:rsidR="00FC496A" w:rsidRDefault="006A2598" w:rsidP="00F008D4">
      <w:pPr>
        <w:ind w:firstLineChars="100" w:firstLine="220"/>
        <w:rPr>
          <w:rFonts w:asciiTheme="minorEastAsia" w:hAnsiTheme="minorEastAsia"/>
          <w:sz w:val="22"/>
        </w:rPr>
      </w:pPr>
      <w:r>
        <w:rPr>
          <w:rFonts w:asciiTheme="minorEastAsia" w:hAnsiTheme="minorEastAsia" w:hint="eastAsia"/>
          <w:sz w:val="22"/>
        </w:rPr>
        <w:t>宇治市高齢者生きがい・助け合い活動応援事業</w:t>
      </w:r>
      <w:r w:rsidR="00F008D4">
        <w:rPr>
          <w:rFonts w:asciiTheme="minorEastAsia" w:hAnsiTheme="minorEastAsia" w:hint="eastAsia"/>
          <w:sz w:val="22"/>
        </w:rPr>
        <w:t>について、</w:t>
      </w:r>
      <w:r>
        <w:rPr>
          <w:rFonts w:asciiTheme="minorEastAsia" w:hAnsiTheme="minorEastAsia" w:hint="eastAsia"/>
          <w:sz w:val="22"/>
        </w:rPr>
        <w:t>事業実施</w:t>
      </w:r>
      <w:r w:rsidR="00F008D4">
        <w:rPr>
          <w:rFonts w:asciiTheme="minorEastAsia" w:hAnsiTheme="minorEastAsia" w:hint="eastAsia"/>
          <w:sz w:val="22"/>
        </w:rPr>
        <w:t>希望者から提案を受けて</w:t>
      </w:r>
      <w:r>
        <w:rPr>
          <w:rFonts w:asciiTheme="minorEastAsia" w:hAnsiTheme="minorEastAsia" w:hint="eastAsia"/>
          <w:sz w:val="22"/>
        </w:rPr>
        <w:t>実施団体</w:t>
      </w:r>
      <w:r w:rsidR="00F008D4">
        <w:rPr>
          <w:rFonts w:asciiTheme="minorEastAsia" w:hAnsiTheme="minorEastAsia" w:hint="eastAsia"/>
          <w:sz w:val="22"/>
        </w:rPr>
        <w:t>を決定する</w:t>
      </w:r>
      <w:r>
        <w:rPr>
          <w:rFonts w:asciiTheme="minorEastAsia" w:hAnsiTheme="minorEastAsia" w:hint="eastAsia"/>
          <w:sz w:val="22"/>
        </w:rPr>
        <w:t>「</w:t>
      </w:r>
      <w:r w:rsidR="00F008D4">
        <w:rPr>
          <w:rFonts w:asciiTheme="minorEastAsia" w:hAnsiTheme="minorEastAsia" w:hint="eastAsia"/>
          <w:sz w:val="22"/>
        </w:rPr>
        <w:t>公募型プロポーザル</w:t>
      </w:r>
      <w:r>
        <w:rPr>
          <w:rFonts w:asciiTheme="minorEastAsia" w:hAnsiTheme="minorEastAsia" w:hint="eastAsia"/>
          <w:sz w:val="22"/>
        </w:rPr>
        <w:t>」</w:t>
      </w:r>
      <w:r w:rsidR="00F008D4">
        <w:rPr>
          <w:rFonts w:asciiTheme="minorEastAsia" w:hAnsiTheme="minorEastAsia" w:hint="eastAsia"/>
          <w:sz w:val="22"/>
        </w:rPr>
        <w:t>により実施するので、次のとおりお知らせします。</w:t>
      </w:r>
    </w:p>
    <w:p w14:paraId="41B52AE6" w14:textId="77777777" w:rsidR="00F008D4" w:rsidRDefault="00F008D4" w:rsidP="00F008D4">
      <w:pPr>
        <w:ind w:firstLineChars="100" w:firstLine="220"/>
        <w:rPr>
          <w:rFonts w:asciiTheme="minorEastAsia" w:hAnsiTheme="minorEastAsia"/>
          <w:sz w:val="22"/>
        </w:rPr>
      </w:pPr>
    </w:p>
    <w:p w14:paraId="5E3B9471" w14:textId="4CE17027" w:rsidR="00FC496A" w:rsidRDefault="006A2598" w:rsidP="00FC496A">
      <w:pPr>
        <w:tabs>
          <w:tab w:val="left" w:pos="2415"/>
        </w:tabs>
        <w:ind w:firstLineChars="100" w:firstLine="220"/>
        <w:jc w:val="left"/>
        <w:rPr>
          <w:rFonts w:asciiTheme="minorEastAsia" w:hAnsiTheme="minorEastAsia"/>
          <w:sz w:val="22"/>
        </w:rPr>
      </w:pPr>
      <w:r>
        <w:rPr>
          <w:rFonts w:asciiTheme="minorEastAsia" w:hAnsiTheme="minorEastAsia" w:hint="eastAsia"/>
          <w:sz w:val="22"/>
        </w:rPr>
        <w:t xml:space="preserve">　令和５年</w:t>
      </w:r>
      <w:r w:rsidR="00277111">
        <w:rPr>
          <w:rFonts w:asciiTheme="minorEastAsia" w:hAnsiTheme="minorEastAsia" w:hint="eastAsia"/>
          <w:sz w:val="22"/>
        </w:rPr>
        <w:t>６</w:t>
      </w:r>
      <w:r>
        <w:rPr>
          <w:rFonts w:asciiTheme="minorEastAsia" w:hAnsiTheme="minorEastAsia" w:hint="eastAsia"/>
          <w:sz w:val="22"/>
        </w:rPr>
        <w:t>月</w:t>
      </w:r>
      <w:r w:rsidR="00277111">
        <w:rPr>
          <w:rFonts w:asciiTheme="minorEastAsia" w:hAnsiTheme="minorEastAsia" w:hint="eastAsia"/>
          <w:sz w:val="22"/>
        </w:rPr>
        <w:t>１</w:t>
      </w:r>
      <w:r w:rsidR="00FC496A">
        <w:rPr>
          <w:rFonts w:asciiTheme="minorEastAsia" w:hAnsiTheme="minorEastAsia" w:hint="eastAsia"/>
          <w:sz w:val="22"/>
        </w:rPr>
        <w:t>日</w:t>
      </w:r>
    </w:p>
    <w:p w14:paraId="2EBA998E" w14:textId="77777777" w:rsidR="00FC496A" w:rsidRDefault="00FC496A" w:rsidP="00FC496A">
      <w:pPr>
        <w:tabs>
          <w:tab w:val="left" w:pos="2415"/>
        </w:tabs>
        <w:ind w:firstLineChars="100" w:firstLine="220"/>
        <w:jc w:val="left"/>
        <w:rPr>
          <w:rFonts w:asciiTheme="minorEastAsia" w:hAnsiTheme="minorEastAsia"/>
          <w:sz w:val="22"/>
        </w:rPr>
      </w:pPr>
    </w:p>
    <w:p w14:paraId="47A1A2A5" w14:textId="77777777" w:rsidR="00FC496A" w:rsidRPr="00343BB8" w:rsidRDefault="006A2598" w:rsidP="00FC496A">
      <w:pPr>
        <w:tabs>
          <w:tab w:val="left" w:pos="2415"/>
        </w:tabs>
        <w:ind w:firstLineChars="2700" w:firstLine="5940"/>
        <w:jc w:val="left"/>
        <w:rPr>
          <w:rFonts w:asciiTheme="minorEastAsia" w:hAnsiTheme="minorEastAsia"/>
          <w:sz w:val="22"/>
        </w:rPr>
      </w:pPr>
      <w:r>
        <w:rPr>
          <w:rFonts w:asciiTheme="minorEastAsia" w:hAnsiTheme="minorEastAsia" w:hint="eastAsia"/>
          <w:sz w:val="22"/>
        </w:rPr>
        <w:t>宇治市長　松村　淳子</w:t>
      </w:r>
    </w:p>
    <w:p w14:paraId="1EE9676A" w14:textId="77777777" w:rsidR="00FC496A" w:rsidRDefault="00FC496A" w:rsidP="00FC496A">
      <w:pPr>
        <w:tabs>
          <w:tab w:val="left" w:pos="2415"/>
        </w:tabs>
        <w:jc w:val="left"/>
        <w:rPr>
          <w:rFonts w:asciiTheme="minorEastAsia" w:hAnsiTheme="minorEastAsia"/>
          <w:szCs w:val="21"/>
        </w:rPr>
      </w:pPr>
      <w:r w:rsidRPr="00A421C7">
        <w:rPr>
          <w:rFonts w:asciiTheme="minorEastAsia" w:hAnsiTheme="minorEastAsia"/>
          <w:szCs w:val="21"/>
        </w:rPr>
        <w:t xml:space="preserve"> </w:t>
      </w:r>
    </w:p>
    <w:p w14:paraId="7B310E51" w14:textId="77777777" w:rsidR="00FC496A" w:rsidRDefault="00FC496A" w:rsidP="00FC496A">
      <w:pPr>
        <w:tabs>
          <w:tab w:val="left" w:pos="2415"/>
        </w:tabs>
        <w:jc w:val="center"/>
        <w:rPr>
          <w:rFonts w:asciiTheme="majorEastAsia" w:eastAsiaTheme="majorEastAsia" w:hAnsiTheme="majorEastAsia"/>
          <w:b/>
          <w:sz w:val="28"/>
          <w:szCs w:val="28"/>
        </w:rPr>
      </w:pPr>
      <w:r w:rsidRPr="00956F80">
        <w:rPr>
          <w:rFonts w:asciiTheme="majorEastAsia" w:eastAsiaTheme="majorEastAsia" w:hAnsiTheme="majorEastAsia" w:hint="eastAsia"/>
          <w:b/>
          <w:sz w:val="28"/>
          <w:szCs w:val="28"/>
        </w:rPr>
        <w:t>公募型プロポーザル実施要領</w:t>
      </w:r>
    </w:p>
    <w:p w14:paraId="23FF3E33" w14:textId="77777777" w:rsidR="00F008D4" w:rsidRPr="00956F80" w:rsidRDefault="00F008D4" w:rsidP="00FC496A">
      <w:pPr>
        <w:tabs>
          <w:tab w:val="left" w:pos="2415"/>
        </w:tabs>
        <w:jc w:val="center"/>
        <w:rPr>
          <w:rFonts w:asciiTheme="majorEastAsia" w:eastAsiaTheme="majorEastAsia" w:hAnsiTheme="majorEastAsia"/>
          <w:b/>
          <w:sz w:val="28"/>
          <w:szCs w:val="28"/>
        </w:rPr>
      </w:pPr>
    </w:p>
    <w:p w14:paraId="1201FF46" w14:textId="77777777" w:rsidR="00BD6ED8" w:rsidRPr="00956F80" w:rsidRDefault="00BD6ED8" w:rsidP="00BD6ED8">
      <w:pPr>
        <w:rPr>
          <w:rFonts w:asciiTheme="majorEastAsia" w:eastAsiaTheme="majorEastAsia" w:hAnsiTheme="majorEastAsia"/>
          <w:b/>
          <w:sz w:val="24"/>
          <w:szCs w:val="24"/>
        </w:rPr>
      </w:pPr>
      <w:r w:rsidRPr="00956F80">
        <w:rPr>
          <w:rFonts w:asciiTheme="majorEastAsia" w:eastAsiaTheme="majorEastAsia" w:hAnsiTheme="majorEastAsia" w:hint="eastAsia"/>
          <w:b/>
          <w:sz w:val="24"/>
          <w:szCs w:val="24"/>
        </w:rPr>
        <w:t xml:space="preserve">１　</w:t>
      </w:r>
      <w:r w:rsidR="00FC496A" w:rsidRPr="00956F80">
        <w:rPr>
          <w:rFonts w:asciiTheme="majorEastAsia" w:eastAsiaTheme="majorEastAsia" w:hAnsiTheme="majorEastAsia" w:hint="eastAsia"/>
          <w:b/>
          <w:sz w:val="24"/>
          <w:szCs w:val="24"/>
        </w:rPr>
        <w:t>趣　旨</w:t>
      </w:r>
    </w:p>
    <w:p w14:paraId="71AAE49D" w14:textId="668CDBD9" w:rsidR="006A2598" w:rsidRDefault="006A2598" w:rsidP="00BD6ED8">
      <w:pPr>
        <w:ind w:leftChars="100" w:left="210" w:firstLineChars="100" w:firstLine="220"/>
        <w:rPr>
          <w:rFonts w:asciiTheme="minorEastAsia" w:hAnsiTheme="minorEastAsia"/>
          <w:sz w:val="22"/>
        </w:rPr>
      </w:pPr>
      <w:r>
        <w:rPr>
          <w:rFonts w:asciiTheme="minorEastAsia" w:hAnsiTheme="minorEastAsia" w:hint="eastAsia"/>
          <w:sz w:val="22"/>
        </w:rPr>
        <w:t>企業退職高齢</w:t>
      </w:r>
      <w:r w:rsidR="00435D83">
        <w:rPr>
          <w:rFonts w:asciiTheme="minorEastAsia" w:hAnsiTheme="minorEastAsia" w:hint="eastAsia"/>
          <w:sz w:val="22"/>
        </w:rPr>
        <w:t>者等が、地域社会の中で役割をもっていきいきと生活できるよう、</w:t>
      </w:r>
      <w:r w:rsidR="00373628">
        <w:rPr>
          <w:rFonts w:asciiTheme="minorEastAsia" w:hAnsiTheme="minorEastAsia" w:hint="eastAsia"/>
          <w:sz w:val="22"/>
        </w:rPr>
        <w:t>有償</w:t>
      </w:r>
      <w:r>
        <w:rPr>
          <w:rFonts w:asciiTheme="minorEastAsia" w:hAnsiTheme="minorEastAsia" w:hint="eastAsia"/>
          <w:sz w:val="22"/>
        </w:rPr>
        <w:t>ボランティア等による一定の収入を得ながら、自らの生きがいや健康づくりにつながる活動を行うとともに、介護予防や生活支援の</w:t>
      </w:r>
      <w:r w:rsidR="00E91FB1">
        <w:rPr>
          <w:rFonts w:asciiTheme="minorEastAsia" w:hAnsiTheme="minorEastAsia" w:hint="eastAsia"/>
          <w:sz w:val="22"/>
        </w:rPr>
        <w:t>サービス基盤ともなる活動を促進するため、「高齢者生きがい活動応援</w:t>
      </w:r>
      <w:r>
        <w:rPr>
          <w:rFonts w:asciiTheme="minorEastAsia" w:hAnsiTheme="minorEastAsia" w:hint="eastAsia"/>
          <w:sz w:val="22"/>
        </w:rPr>
        <w:t>事業」実施要綱（平成３１年４月２４日老</w:t>
      </w:r>
      <w:r w:rsidR="00BE003F">
        <w:rPr>
          <w:rFonts w:asciiTheme="minorEastAsia" w:hAnsiTheme="minorEastAsia" w:hint="eastAsia"/>
          <w:sz w:val="22"/>
        </w:rPr>
        <w:t>発</w:t>
      </w:r>
      <w:r>
        <w:rPr>
          <w:rFonts w:asciiTheme="minorEastAsia" w:hAnsiTheme="minorEastAsia" w:hint="eastAsia"/>
          <w:sz w:val="22"/>
        </w:rPr>
        <w:t>０４２４第１号厚生労働省老健局長通知）に基づき、</w:t>
      </w:r>
      <w:r w:rsidR="00C93853">
        <w:rPr>
          <w:rFonts w:asciiTheme="minorEastAsia" w:hAnsiTheme="minorEastAsia" w:hint="eastAsia"/>
          <w:sz w:val="22"/>
        </w:rPr>
        <w:t>ＮＰＯ法人等又は本事業の目的に応じた活動を新たに始めるＮＰＯ法人等からの提案を受けて比較</w:t>
      </w:r>
      <w:r w:rsidR="00373628">
        <w:rPr>
          <w:rFonts w:asciiTheme="minorEastAsia" w:hAnsiTheme="minorEastAsia" w:hint="eastAsia"/>
          <w:sz w:val="22"/>
        </w:rPr>
        <w:t>審査</w:t>
      </w:r>
      <w:r w:rsidR="00C93853">
        <w:rPr>
          <w:rFonts w:asciiTheme="minorEastAsia" w:hAnsiTheme="minorEastAsia" w:hint="eastAsia"/>
          <w:sz w:val="22"/>
        </w:rPr>
        <w:t>することにより、地域づくりの企画力などの面で、より優れた</w:t>
      </w:r>
      <w:r w:rsidR="00373628">
        <w:rPr>
          <w:rFonts w:asciiTheme="minorEastAsia" w:hAnsiTheme="minorEastAsia" w:hint="eastAsia"/>
          <w:sz w:val="22"/>
        </w:rPr>
        <w:t>提案をした者を本事業の実施対象者として１団体を選定するため、公募型プロポーザルを実施します。ただし、最適と認められる提案がないとき等、実施対象者を選定しない場合もあります。</w:t>
      </w:r>
    </w:p>
    <w:p w14:paraId="4411401D" w14:textId="77777777" w:rsidR="00F31DFB" w:rsidRDefault="00F31DFB" w:rsidP="00BD6ED8">
      <w:pPr>
        <w:rPr>
          <w:rFonts w:asciiTheme="majorEastAsia" w:eastAsiaTheme="majorEastAsia" w:hAnsiTheme="majorEastAsia"/>
          <w:b/>
          <w:sz w:val="24"/>
          <w:szCs w:val="24"/>
        </w:rPr>
      </w:pPr>
    </w:p>
    <w:p w14:paraId="64D573B9" w14:textId="77777777" w:rsidR="00BD6ED8" w:rsidRPr="00925AE9" w:rsidRDefault="0047017D" w:rsidP="00BD6ED8">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BD6ED8" w:rsidRPr="00925AE9">
        <w:rPr>
          <w:rFonts w:asciiTheme="majorEastAsia" w:eastAsiaTheme="majorEastAsia" w:hAnsiTheme="majorEastAsia" w:hint="eastAsia"/>
          <w:b/>
          <w:sz w:val="24"/>
          <w:szCs w:val="24"/>
        </w:rPr>
        <w:t xml:space="preserve">　</w:t>
      </w:r>
      <w:r w:rsidR="00C01288">
        <w:rPr>
          <w:rFonts w:asciiTheme="majorEastAsia" w:eastAsiaTheme="majorEastAsia" w:hAnsiTheme="majorEastAsia" w:hint="eastAsia"/>
          <w:b/>
          <w:sz w:val="24"/>
          <w:szCs w:val="24"/>
        </w:rPr>
        <w:t>事業</w:t>
      </w:r>
      <w:r w:rsidR="00FC496A" w:rsidRPr="00925AE9">
        <w:rPr>
          <w:rFonts w:asciiTheme="majorEastAsia" w:eastAsiaTheme="majorEastAsia" w:hAnsiTheme="majorEastAsia" w:hint="eastAsia"/>
          <w:b/>
          <w:sz w:val="24"/>
          <w:szCs w:val="24"/>
        </w:rPr>
        <w:t>概要</w:t>
      </w:r>
    </w:p>
    <w:p w14:paraId="6BC55C37" w14:textId="77777777" w:rsidR="00BD6ED8" w:rsidRDefault="0047017D" w:rsidP="00BD6ED8">
      <w:pPr>
        <w:ind w:firstLineChars="100" w:firstLine="220"/>
        <w:rPr>
          <w:rFonts w:asciiTheme="minorEastAsia" w:hAnsiTheme="minorEastAsia"/>
          <w:sz w:val="22"/>
        </w:rPr>
      </w:pPr>
      <w:r>
        <w:rPr>
          <w:rFonts w:asciiTheme="minorEastAsia" w:hAnsiTheme="minorEastAsia" w:hint="eastAsia"/>
          <w:sz w:val="22"/>
        </w:rPr>
        <w:t>（１）事業名</w:t>
      </w:r>
      <w:r w:rsidR="00BD6ED8" w:rsidRPr="00BD6ED8">
        <w:rPr>
          <w:rFonts w:asciiTheme="minorEastAsia" w:hAnsiTheme="minorEastAsia" w:hint="eastAsia"/>
          <w:sz w:val="22"/>
        </w:rPr>
        <w:t xml:space="preserve"> </w:t>
      </w:r>
    </w:p>
    <w:p w14:paraId="0D6FAC49" w14:textId="77777777" w:rsidR="008643BE" w:rsidRDefault="006E1884" w:rsidP="008643BE">
      <w:pPr>
        <w:ind w:firstLineChars="400" w:firstLine="880"/>
        <w:rPr>
          <w:rFonts w:asciiTheme="minorEastAsia" w:hAnsiTheme="minorEastAsia"/>
          <w:sz w:val="22"/>
        </w:rPr>
      </w:pPr>
      <w:r>
        <w:rPr>
          <w:rFonts w:asciiTheme="minorEastAsia" w:hAnsiTheme="minorEastAsia" w:hint="eastAsia"/>
          <w:sz w:val="22"/>
        </w:rPr>
        <w:t>宇治市</w:t>
      </w:r>
      <w:r w:rsidR="0047017D">
        <w:rPr>
          <w:rFonts w:asciiTheme="minorEastAsia" w:hAnsiTheme="minorEastAsia" w:hint="eastAsia"/>
          <w:sz w:val="22"/>
        </w:rPr>
        <w:t>高齢者生きがい・助け合い活動応援事業</w:t>
      </w:r>
      <w:r w:rsidR="00BD6ED8" w:rsidRPr="00BD6ED8">
        <w:rPr>
          <w:rFonts w:asciiTheme="minorEastAsia" w:hAnsiTheme="minorEastAsia" w:hint="eastAsia"/>
          <w:sz w:val="22"/>
        </w:rPr>
        <w:t xml:space="preserve"> </w:t>
      </w:r>
    </w:p>
    <w:p w14:paraId="46ED5396" w14:textId="77777777" w:rsidR="00FC496A" w:rsidRDefault="0047017D" w:rsidP="00FC496A">
      <w:pPr>
        <w:rPr>
          <w:rFonts w:asciiTheme="minorEastAsia" w:hAnsiTheme="minorEastAsia"/>
          <w:sz w:val="22"/>
        </w:rPr>
      </w:pPr>
      <w:r>
        <w:rPr>
          <w:rFonts w:asciiTheme="minorEastAsia" w:hAnsiTheme="minorEastAsia" w:hint="eastAsia"/>
          <w:sz w:val="22"/>
        </w:rPr>
        <w:t xml:space="preserve">　（２）業務実施期間</w:t>
      </w:r>
    </w:p>
    <w:p w14:paraId="19AC7617" w14:textId="60592EF1" w:rsidR="00FC496A" w:rsidRDefault="00FC496A" w:rsidP="00FC496A">
      <w:pPr>
        <w:rPr>
          <w:rFonts w:asciiTheme="minorEastAsia" w:hAnsiTheme="minorEastAsia"/>
          <w:sz w:val="22"/>
        </w:rPr>
      </w:pPr>
      <w:r>
        <w:rPr>
          <w:rFonts w:asciiTheme="minorEastAsia" w:hAnsiTheme="minorEastAsia" w:hint="eastAsia"/>
          <w:sz w:val="22"/>
        </w:rPr>
        <w:t xml:space="preserve">　　　　</w:t>
      </w:r>
      <w:r w:rsidR="0047017D">
        <w:rPr>
          <w:rFonts w:asciiTheme="minorEastAsia" w:hAnsiTheme="minorEastAsia" w:hint="eastAsia"/>
          <w:sz w:val="22"/>
        </w:rPr>
        <w:t>決定日から令和６</w:t>
      </w:r>
      <w:r>
        <w:rPr>
          <w:rFonts w:asciiTheme="minorEastAsia" w:hAnsiTheme="minorEastAsia" w:hint="eastAsia"/>
          <w:sz w:val="22"/>
        </w:rPr>
        <w:t>年</w:t>
      </w:r>
      <w:r w:rsidR="001E11E5">
        <w:rPr>
          <w:rFonts w:asciiTheme="minorEastAsia" w:hAnsiTheme="minorEastAsia" w:hint="eastAsia"/>
          <w:sz w:val="22"/>
        </w:rPr>
        <w:t>３</w:t>
      </w:r>
      <w:r w:rsidR="006E124A">
        <w:rPr>
          <w:rFonts w:asciiTheme="minorEastAsia" w:hAnsiTheme="minorEastAsia" w:hint="eastAsia"/>
          <w:sz w:val="22"/>
        </w:rPr>
        <w:t>月３１日（日</w:t>
      </w:r>
      <w:r>
        <w:rPr>
          <w:rFonts w:asciiTheme="minorEastAsia" w:hAnsiTheme="minorEastAsia" w:hint="eastAsia"/>
          <w:sz w:val="22"/>
        </w:rPr>
        <w:t>）までとする。</w:t>
      </w:r>
    </w:p>
    <w:p w14:paraId="5B792F44" w14:textId="77777777" w:rsidR="00FB3098" w:rsidRDefault="00012024" w:rsidP="00012024">
      <w:pPr>
        <w:rPr>
          <w:rFonts w:asciiTheme="minorEastAsia" w:hAnsiTheme="minorEastAsia"/>
          <w:sz w:val="22"/>
        </w:rPr>
      </w:pPr>
      <w:r>
        <w:rPr>
          <w:rFonts w:asciiTheme="minorEastAsia" w:hAnsiTheme="minorEastAsia" w:hint="eastAsia"/>
          <w:sz w:val="22"/>
        </w:rPr>
        <w:t xml:space="preserve">　</w:t>
      </w:r>
      <w:r w:rsidR="00480F32">
        <w:rPr>
          <w:rFonts w:asciiTheme="minorEastAsia" w:hAnsiTheme="minorEastAsia" w:hint="eastAsia"/>
          <w:sz w:val="22"/>
        </w:rPr>
        <w:t>（３</w:t>
      </w:r>
      <w:r w:rsidR="0047017D">
        <w:rPr>
          <w:rFonts w:asciiTheme="minorEastAsia" w:hAnsiTheme="minorEastAsia" w:hint="eastAsia"/>
          <w:sz w:val="22"/>
        </w:rPr>
        <w:t>）</w:t>
      </w:r>
      <w:r w:rsidR="00FB3098">
        <w:rPr>
          <w:rFonts w:asciiTheme="minorEastAsia" w:hAnsiTheme="minorEastAsia" w:hint="eastAsia"/>
          <w:sz w:val="22"/>
        </w:rPr>
        <w:t>対象となる団体</w:t>
      </w:r>
      <w:bookmarkStart w:id="0" w:name="_GoBack"/>
      <w:bookmarkEnd w:id="0"/>
    </w:p>
    <w:p w14:paraId="53171E11" w14:textId="7B11C48F" w:rsidR="00FB3098" w:rsidRDefault="00FB3098" w:rsidP="005D4138">
      <w:pPr>
        <w:ind w:left="880" w:hangingChars="400" w:hanging="880"/>
        <w:rPr>
          <w:rFonts w:asciiTheme="minorEastAsia" w:hAnsiTheme="minorEastAsia"/>
          <w:sz w:val="22"/>
        </w:rPr>
      </w:pPr>
      <w:r>
        <w:rPr>
          <w:rFonts w:asciiTheme="minorEastAsia" w:hAnsiTheme="minorEastAsia" w:hint="eastAsia"/>
          <w:sz w:val="22"/>
        </w:rPr>
        <w:t xml:space="preserve">　　　　　新たに組織化する</w:t>
      </w:r>
      <w:r w:rsidR="00E36D24">
        <w:rPr>
          <w:rFonts w:asciiTheme="minorEastAsia" w:hAnsiTheme="minorEastAsia" w:hint="eastAsia"/>
          <w:sz w:val="22"/>
        </w:rPr>
        <w:t>ボランティア団体や</w:t>
      </w:r>
      <w:r>
        <w:rPr>
          <w:rFonts w:asciiTheme="minorEastAsia" w:hAnsiTheme="minorEastAsia" w:hint="eastAsia"/>
          <w:sz w:val="22"/>
        </w:rPr>
        <w:t>ＮＰＯ法人等</w:t>
      </w:r>
      <w:r w:rsidR="00E36D24">
        <w:rPr>
          <w:rFonts w:asciiTheme="minorEastAsia" w:hAnsiTheme="minorEastAsia" w:hint="eastAsia"/>
          <w:sz w:val="22"/>
        </w:rPr>
        <w:t>の団体（以下「</w:t>
      </w:r>
      <w:r w:rsidR="00975323">
        <w:rPr>
          <w:rFonts w:asciiTheme="minorEastAsia" w:hAnsiTheme="minorEastAsia" w:hint="eastAsia"/>
          <w:sz w:val="22"/>
        </w:rPr>
        <w:t>ＮＰＯ</w:t>
      </w:r>
      <w:r w:rsidR="00E36D24">
        <w:rPr>
          <w:rFonts w:asciiTheme="minorEastAsia" w:hAnsiTheme="minorEastAsia" w:hint="eastAsia"/>
          <w:sz w:val="22"/>
        </w:rPr>
        <w:t>法人</w:t>
      </w:r>
      <w:r w:rsidR="00975323">
        <w:rPr>
          <w:rFonts w:asciiTheme="minorEastAsia" w:hAnsiTheme="minorEastAsia" w:hint="eastAsia"/>
          <w:sz w:val="22"/>
        </w:rPr>
        <w:t>等</w:t>
      </w:r>
      <w:r w:rsidR="00E36D24">
        <w:rPr>
          <w:rFonts w:asciiTheme="minorEastAsia" w:hAnsiTheme="minorEastAsia" w:hint="eastAsia"/>
          <w:sz w:val="22"/>
        </w:rPr>
        <w:t>」という。）</w:t>
      </w:r>
      <w:r>
        <w:rPr>
          <w:rFonts w:asciiTheme="minorEastAsia" w:hAnsiTheme="minorEastAsia" w:hint="eastAsia"/>
          <w:sz w:val="22"/>
        </w:rPr>
        <w:t>又は本事業の目的に</w:t>
      </w:r>
      <w:r w:rsidR="00435D83">
        <w:rPr>
          <w:rFonts w:asciiTheme="minorEastAsia" w:hAnsiTheme="minorEastAsia" w:hint="eastAsia"/>
          <w:sz w:val="22"/>
        </w:rPr>
        <w:t>応じた活動を</w:t>
      </w:r>
      <w:r w:rsidR="00E36D24">
        <w:rPr>
          <w:rFonts w:asciiTheme="minorEastAsia" w:hAnsiTheme="minorEastAsia" w:hint="eastAsia"/>
          <w:sz w:val="22"/>
        </w:rPr>
        <w:t>新たに</w:t>
      </w:r>
      <w:r w:rsidR="00435D83">
        <w:rPr>
          <w:rFonts w:asciiTheme="minorEastAsia" w:hAnsiTheme="minorEastAsia" w:hint="eastAsia"/>
          <w:sz w:val="22"/>
        </w:rPr>
        <w:t>始めるＮＰＯ法人等</w:t>
      </w:r>
    </w:p>
    <w:p w14:paraId="38E94E43" w14:textId="77777777" w:rsidR="00012024" w:rsidRDefault="00FB3098" w:rsidP="00FB3098">
      <w:pPr>
        <w:ind w:firstLineChars="100" w:firstLine="220"/>
        <w:rPr>
          <w:rFonts w:asciiTheme="minorEastAsia" w:hAnsiTheme="minorEastAsia"/>
          <w:sz w:val="22"/>
        </w:rPr>
      </w:pPr>
      <w:r>
        <w:rPr>
          <w:rFonts w:asciiTheme="minorEastAsia" w:hAnsiTheme="minorEastAsia" w:hint="eastAsia"/>
          <w:sz w:val="22"/>
        </w:rPr>
        <w:t>（４）活動</w:t>
      </w:r>
      <w:r w:rsidR="00012024">
        <w:rPr>
          <w:rFonts w:asciiTheme="minorEastAsia" w:hAnsiTheme="minorEastAsia" w:hint="eastAsia"/>
          <w:sz w:val="22"/>
        </w:rPr>
        <w:t>内容</w:t>
      </w:r>
    </w:p>
    <w:p w14:paraId="696C433E" w14:textId="77777777" w:rsidR="00B3174B" w:rsidRDefault="00C01288" w:rsidP="0047017D">
      <w:pPr>
        <w:rPr>
          <w:rFonts w:asciiTheme="minorEastAsia" w:hAnsiTheme="minorEastAsia"/>
          <w:sz w:val="22"/>
        </w:rPr>
      </w:pPr>
      <w:r>
        <w:rPr>
          <w:rFonts w:asciiTheme="minorEastAsia" w:hAnsiTheme="minorEastAsia" w:hint="eastAsia"/>
          <w:sz w:val="22"/>
        </w:rPr>
        <w:t xml:space="preserve">　　　　以下の取組を通じた高齢者等の生きがいを創出するボランティア活動の立ち上げ</w:t>
      </w:r>
    </w:p>
    <w:p w14:paraId="795C98BB" w14:textId="77777777" w:rsidR="00C01288" w:rsidRPr="00C01288" w:rsidRDefault="00C01288" w:rsidP="00C01288">
      <w:pPr>
        <w:pStyle w:val="aa"/>
        <w:numPr>
          <w:ilvl w:val="0"/>
          <w:numId w:val="19"/>
        </w:numPr>
        <w:ind w:leftChars="0"/>
        <w:rPr>
          <w:rFonts w:asciiTheme="minorEastAsia" w:hAnsiTheme="minorEastAsia"/>
          <w:sz w:val="22"/>
        </w:rPr>
      </w:pPr>
      <w:r w:rsidRPr="00C01288">
        <w:rPr>
          <w:rFonts w:asciiTheme="minorEastAsia" w:hAnsiTheme="minorEastAsia" w:hint="eastAsia"/>
          <w:sz w:val="22"/>
        </w:rPr>
        <w:t>農福連携推進事業</w:t>
      </w:r>
    </w:p>
    <w:p w14:paraId="705C3DC2" w14:textId="77777777" w:rsidR="00C01288" w:rsidRDefault="00C01288" w:rsidP="00C01288">
      <w:pPr>
        <w:ind w:leftChars="600" w:left="1260" w:firstLineChars="100" w:firstLine="220"/>
        <w:rPr>
          <w:rFonts w:asciiTheme="minorEastAsia" w:hAnsiTheme="minorEastAsia"/>
          <w:sz w:val="22"/>
        </w:rPr>
      </w:pPr>
      <w:r w:rsidRPr="00C01288">
        <w:rPr>
          <w:rFonts w:asciiTheme="minorEastAsia" w:hAnsiTheme="minorEastAsia" w:hint="eastAsia"/>
          <w:sz w:val="22"/>
        </w:rPr>
        <w:t>高齢者が農作業や農作物の調理・販売等をとおして、運動機能低下・認知症・閉じこもり等の介護予防を図るなど、農福連携を通じ、高齢者が地域で交流し生き生きと活動できる場</w:t>
      </w:r>
      <w:r>
        <w:rPr>
          <w:rFonts w:asciiTheme="minorEastAsia" w:hAnsiTheme="minorEastAsia" w:hint="eastAsia"/>
          <w:sz w:val="22"/>
        </w:rPr>
        <w:t>の提供に資する活動</w:t>
      </w:r>
    </w:p>
    <w:p w14:paraId="1DBA3730" w14:textId="5EDFBC26" w:rsidR="00FB3098" w:rsidRDefault="00435D83" w:rsidP="00435D83">
      <w:pPr>
        <w:pStyle w:val="aa"/>
        <w:numPr>
          <w:ilvl w:val="0"/>
          <w:numId w:val="19"/>
        </w:numPr>
        <w:ind w:leftChars="0"/>
        <w:rPr>
          <w:rFonts w:asciiTheme="minorEastAsia" w:hAnsiTheme="minorEastAsia"/>
          <w:sz w:val="22"/>
        </w:rPr>
      </w:pPr>
      <w:r>
        <w:rPr>
          <w:rFonts w:asciiTheme="minorEastAsia" w:hAnsiTheme="minorEastAsia" w:hint="eastAsia"/>
          <w:sz w:val="22"/>
        </w:rPr>
        <w:lastRenderedPageBreak/>
        <w:t>①</w:t>
      </w:r>
      <w:r w:rsidR="00FB3098" w:rsidRPr="00435D83">
        <w:rPr>
          <w:rFonts w:asciiTheme="minorEastAsia" w:hAnsiTheme="minorEastAsia" w:hint="eastAsia"/>
          <w:sz w:val="22"/>
        </w:rPr>
        <w:t>以外の地域の支え合い活動</w:t>
      </w:r>
    </w:p>
    <w:p w14:paraId="4841DDB6" w14:textId="77777777" w:rsidR="00435D83" w:rsidRPr="00435D83" w:rsidRDefault="00435D83" w:rsidP="00435D83">
      <w:pPr>
        <w:pStyle w:val="aa"/>
        <w:ind w:leftChars="0" w:left="1575"/>
        <w:rPr>
          <w:rFonts w:asciiTheme="minorEastAsia" w:hAnsiTheme="minorEastAsia"/>
          <w:sz w:val="22"/>
        </w:rPr>
      </w:pPr>
    </w:p>
    <w:p w14:paraId="0BE3DBB9" w14:textId="77777777" w:rsidR="00C01288" w:rsidRDefault="000730F0" w:rsidP="008643BE">
      <w:pPr>
        <w:ind w:firstLineChars="100" w:firstLine="220"/>
        <w:rPr>
          <w:rFonts w:asciiTheme="minorEastAsia" w:hAnsiTheme="minorEastAsia"/>
          <w:sz w:val="22"/>
        </w:rPr>
      </w:pPr>
      <w:r>
        <w:rPr>
          <w:rFonts w:asciiTheme="minorEastAsia" w:hAnsiTheme="minorEastAsia" w:hint="eastAsia"/>
          <w:sz w:val="22"/>
        </w:rPr>
        <w:t>（</w:t>
      </w:r>
      <w:r w:rsidR="00FB3098">
        <w:rPr>
          <w:rFonts w:asciiTheme="minorEastAsia" w:hAnsiTheme="minorEastAsia" w:hint="eastAsia"/>
          <w:sz w:val="22"/>
        </w:rPr>
        <w:t>５</w:t>
      </w:r>
      <w:r w:rsidR="00480F32">
        <w:rPr>
          <w:rFonts w:asciiTheme="minorEastAsia" w:hAnsiTheme="minorEastAsia" w:hint="eastAsia"/>
          <w:sz w:val="22"/>
        </w:rPr>
        <w:t>）</w:t>
      </w:r>
      <w:r w:rsidR="00C01288">
        <w:rPr>
          <w:rFonts w:asciiTheme="minorEastAsia" w:hAnsiTheme="minorEastAsia" w:hint="eastAsia"/>
          <w:sz w:val="22"/>
        </w:rPr>
        <w:t>事業の立ち上げにかかる経費の一部を助成する。</w:t>
      </w:r>
    </w:p>
    <w:p w14:paraId="3F70ECEC" w14:textId="77777777" w:rsidR="007D5598" w:rsidRDefault="00480F32" w:rsidP="00C01288">
      <w:pPr>
        <w:ind w:firstLineChars="500" w:firstLine="1100"/>
        <w:rPr>
          <w:rFonts w:asciiTheme="minorEastAsia" w:hAnsiTheme="minorEastAsia"/>
          <w:sz w:val="22"/>
        </w:rPr>
      </w:pPr>
      <w:r>
        <w:rPr>
          <w:rFonts w:asciiTheme="minorEastAsia" w:hAnsiTheme="minorEastAsia" w:hint="eastAsia"/>
          <w:sz w:val="22"/>
        </w:rPr>
        <w:t>補助金</w:t>
      </w:r>
      <w:r w:rsidR="00BD6ED8" w:rsidRPr="00BD6ED8">
        <w:rPr>
          <w:rFonts w:asciiTheme="minorEastAsia" w:hAnsiTheme="minorEastAsia" w:hint="eastAsia"/>
          <w:sz w:val="22"/>
        </w:rPr>
        <w:t>上限額（消費税</w:t>
      </w:r>
      <w:r w:rsidR="00FF203C">
        <w:rPr>
          <w:rFonts w:asciiTheme="minorEastAsia" w:hAnsiTheme="minorEastAsia" w:hint="eastAsia"/>
          <w:sz w:val="22"/>
        </w:rPr>
        <w:t>及び</w:t>
      </w:r>
      <w:r w:rsidR="00BD6ED8" w:rsidRPr="00BD6ED8">
        <w:rPr>
          <w:rFonts w:asciiTheme="minorEastAsia" w:hAnsiTheme="minorEastAsia" w:hint="eastAsia"/>
          <w:sz w:val="22"/>
        </w:rPr>
        <w:t xml:space="preserve">地方消費税相当額を含む。） </w:t>
      </w:r>
    </w:p>
    <w:p w14:paraId="6A3DF3B9" w14:textId="77777777" w:rsidR="00BD6ED8" w:rsidRPr="001B49D9" w:rsidRDefault="00480F32" w:rsidP="00C01288">
      <w:pPr>
        <w:ind w:firstLineChars="800" w:firstLine="1760"/>
        <w:rPr>
          <w:rFonts w:asciiTheme="minorEastAsia" w:hAnsiTheme="minorEastAsia"/>
          <w:sz w:val="22"/>
        </w:rPr>
      </w:pPr>
      <w:r>
        <w:rPr>
          <w:rFonts w:asciiTheme="minorEastAsia" w:hAnsiTheme="minorEastAsia" w:hint="eastAsia"/>
          <w:sz w:val="22"/>
        </w:rPr>
        <w:t>１，０００</w:t>
      </w:r>
      <w:r w:rsidR="00BD6ED8" w:rsidRPr="001B49D9">
        <w:rPr>
          <w:rFonts w:asciiTheme="minorEastAsia" w:hAnsiTheme="minorEastAsia" w:hint="eastAsia"/>
          <w:sz w:val="22"/>
        </w:rPr>
        <w:t xml:space="preserve">千円 </w:t>
      </w:r>
    </w:p>
    <w:p w14:paraId="65BBDFD0" w14:textId="77777777" w:rsidR="007D5598" w:rsidRPr="001B49D9" w:rsidRDefault="007D5598" w:rsidP="007D5598">
      <w:pPr>
        <w:ind w:firstLineChars="400" w:firstLine="880"/>
        <w:rPr>
          <w:rFonts w:asciiTheme="minorEastAsia" w:hAnsiTheme="minorEastAsia"/>
          <w:sz w:val="22"/>
        </w:rPr>
      </w:pPr>
    </w:p>
    <w:p w14:paraId="73862612" w14:textId="77777777" w:rsidR="00D369A3" w:rsidRDefault="00480F32" w:rsidP="00D369A3">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D369A3">
        <w:rPr>
          <w:rFonts w:asciiTheme="majorEastAsia" w:eastAsiaTheme="majorEastAsia" w:hAnsiTheme="majorEastAsia" w:hint="eastAsia"/>
          <w:b/>
          <w:sz w:val="24"/>
          <w:szCs w:val="24"/>
        </w:rPr>
        <w:t xml:space="preserve">　</w:t>
      </w:r>
      <w:r w:rsidR="00BD6ED8" w:rsidRPr="008937F7">
        <w:rPr>
          <w:rFonts w:asciiTheme="majorEastAsia" w:eastAsiaTheme="majorEastAsia" w:hAnsiTheme="majorEastAsia" w:hint="eastAsia"/>
          <w:b/>
          <w:sz w:val="24"/>
          <w:szCs w:val="24"/>
        </w:rPr>
        <w:t>プロポーザル方式の形式</w:t>
      </w:r>
    </w:p>
    <w:p w14:paraId="7C6F75E0" w14:textId="3B3A7189" w:rsidR="00BD6ED8" w:rsidRPr="00D369A3" w:rsidRDefault="00BD6ED8" w:rsidP="00D369A3">
      <w:pPr>
        <w:ind w:firstLineChars="250" w:firstLine="550"/>
        <w:rPr>
          <w:rFonts w:asciiTheme="majorEastAsia" w:eastAsiaTheme="majorEastAsia" w:hAnsiTheme="majorEastAsia"/>
          <w:b/>
          <w:sz w:val="24"/>
          <w:szCs w:val="24"/>
        </w:rPr>
      </w:pPr>
      <w:r w:rsidRPr="00BD6ED8">
        <w:rPr>
          <w:rFonts w:asciiTheme="minorEastAsia" w:hAnsiTheme="minorEastAsia" w:hint="eastAsia"/>
          <w:sz w:val="22"/>
        </w:rPr>
        <w:t>公募型</w:t>
      </w:r>
      <w:r w:rsidR="00373628">
        <w:rPr>
          <w:rFonts w:asciiTheme="minorEastAsia" w:hAnsiTheme="minorEastAsia" w:hint="eastAsia"/>
          <w:sz w:val="22"/>
        </w:rPr>
        <w:t>により行う。</w:t>
      </w:r>
      <w:r w:rsidRPr="00BD6ED8">
        <w:rPr>
          <w:rFonts w:asciiTheme="minorEastAsia" w:hAnsiTheme="minorEastAsia" w:hint="eastAsia"/>
          <w:sz w:val="22"/>
        </w:rPr>
        <w:t xml:space="preserve"> </w:t>
      </w:r>
    </w:p>
    <w:p w14:paraId="5B09FD99" w14:textId="77777777" w:rsidR="007D5598" w:rsidRDefault="007D5598" w:rsidP="00BD6ED8">
      <w:pPr>
        <w:rPr>
          <w:rFonts w:asciiTheme="minorEastAsia" w:hAnsiTheme="minorEastAsia"/>
          <w:sz w:val="22"/>
        </w:rPr>
      </w:pPr>
    </w:p>
    <w:p w14:paraId="2952ADBA" w14:textId="77777777" w:rsidR="007D5598" w:rsidRPr="008937F7" w:rsidRDefault="00480F32" w:rsidP="00BD6ED8">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3B1FC6" w:rsidRPr="008937F7">
        <w:rPr>
          <w:rFonts w:asciiTheme="majorEastAsia" w:eastAsiaTheme="majorEastAsia" w:hAnsiTheme="majorEastAsia" w:hint="eastAsia"/>
          <w:b/>
          <w:sz w:val="24"/>
          <w:szCs w:val="24"/>
        </w:rPr>
        <w:t xml:space="preserve">　</w:t>
      </w:r>
      <w:r w:rsidR="00BD6ED8" w:rsidRPr="008937F7">
        <w:rPr>
          <w:rFonts w:asciiTheme="majorEastAsia" w:eastAsiaTheme="majorEastAsia" w:hAnsiTheme="majorEastAsia" w:hint="eastAsia"/>
          <w:b/>
          <w:sz w:val="24"/>
          <w:szCs w:val="24"/>
        </w:rPr>
        <w:t>参加資格要件</w:t>
      </w:r>
    </w:p>
    <w:p w14:paraId="63DF758F" w14:textId="77777777" w:rsidR="00BA26B0" w:rsidRPr="001B49D9" w:rsidRDefault="003B6D2E" w:rsidP="00BA26B0">
      <w:pPr>
        <w:suppressAutoHyphens/>
        <w:wordWrap w:val="0"/>
        <w:autoSpaceDE w:val="0"/>
        <w:autoSpaceDN w:val="0"/>
        <w:ind w:leftChars="100" w:left="21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4"/>
          <w:szCs w:val="24"/>
        </w:rPr>
        <w:t xml:space="preserve">　</w:t>
      </w:r>
      <w:r w:rsidR="00413AC1" w:rsidRPr="001B49D9">
        <w:rPr>
          <w:rFonts w:ascii="ＭＳ 明朝" w:hAnsi="ＭＳ 明朝" w:cs="ＭＳ 明朝" w:hint="eastAsia"/>
          <w:color w:val="000000"/>
          <w:kern w:val="0"/>
          <w:sz w:val="22"/>
        </w:rPr>
        <w:t>本</w:t>
      </w:r>
      <w:r w:rsidR="00480F32">
        <w:rPr>
          <w:rFonts w:ascii="ＭＳ 明朝" w:hAnsi="ＭＳ 明朝" w:cs="ＭＳ 明朝" w:hint="eastAsia"/>
          <w:color w:val="000000"/>
          <w:kern w:val="0"/>
          <w:sz w:val="22"/>
        </w:rPr>
        <w:t>公募型プロポーザルに参加を希望する者は、宇治市内で活動する団体</w:t>
      </w:r>
      <w:r w:rsidR="003B784A" w:rsidRPr="001B49D9">
        <w:rPr>
          <w:rFonts w:ascii="ＭＳ 明朝" w:hAnsi="ＭＳ 明朝" w:cs="ＭＳ 明朝" w:hint="eastAsia"/>
          <w:color w:val="000000"/>
          <w:kern w:val="0"/>
          <w:sz w:val="22"/>
        </w:rPr>
        <w:t>で、以下の全ての</w:t>
      </w:r>
      <w:r w:rsidR="00272603" w:rsidRPr="001B49D9">
        <w:rPr>
          <w:rFonts w:ascii="ＭＳ 明朝" w:hAnsi="ＭＳ 明朝" w:cs="ＭＳ 明朝" w:hint="eastAsia"/>
          <w:color w:val="000000"/>
          <w:kern w:val="0"/>
          <w:sz w:val="22"/>
        </w:rPr>
        <w:t>要件を</w:t>
      </w:r>
      <w:r w:rsidRPr="001B49D9">
        <w:rPr>
          <w:rFonts w:ascii="ＭＳ 明朝" w:hAnsi="ＭＳ 明朝" w:cs="ＭＳ 明朝" w:hint="eastAsia"/>
          <w:color w:val="000000"/>
          <w:kern w:val="0"/>
          <w:sz w:val="22"/>
        </w:rPr>
        <w:t>満たすこと。</w:t>
      </w:r>
    </w:p>
    <w:p w14:paraId="0EADE99C" w14:textId="1167EF6F" w:rsidR="00BA26B0" w:rsidRPr="001B49D9" w:rsidRDefault="00480F32" w:rsidP="00BA26B0">
      <w:pPr>
        <w:suppressAutoHyphens/>
        <w:wordWrap w:val="0"/>
        <w:autoSpaceDE w:val="0"/>
        <w:autoSpaceDN w:val="0"/>
        <w:ind w:leftChars="114" w:left="679" w:hangingChars="200" w:hanging="44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（１</w:t>
      </w:r>
      <w:r w:rsidR="00F0623F" w:rsidRPr="001B49D9">
        <w:rPr>
          <w:rFonts w:ascii="ＭＳ 明朝" w:hAnsi="ＭＳ 明朝" w:cs="ＭＳ 明朝" w:hint="eastAsia"/>
          <w:color w:val="000000"/>
          <w:kern w:val="0"/>
          <w:sz w:val="22"/>
        </w:rPr>
        <w:t>）高齢者福祉、地域福祉、生活支援等の</w:t>
      </w:r>
      <w:r w:rsidR="00034837" w:rsidRPr="001B49D9">
        <w:rPr>
          <w:rFonts w:ascii="ＭＳ 明朝" w:hAnsi="ＭＳ 明朝" w:cs="ＭＳ 明朝" w:hint="eastAsia"/>
          <w:color w:val="000000"/>
          <w:kern w:val="0"/>
          <w:sz w:val="22"/>
        </w:rPr>
        <w:t>活動</w:t>
      </w:r>
      <w:r w:rsidR="00BA26B0" w:rsidRPr="001B49D9">
        <w:rPr>
          <w:rFonts w:ascii="ＭＳ 明朝" w:hAnsi="ＭＳ 明朝" w:cs="ＭＳ 明朝" w:hint="eastAsia"/>
          <w:color w:val="000000"/>
          <w:kern w:val="0"/>
          <w:sz w:val="22"/>
        </w:rPr>
        <w:t>実績があり、</w:t>
      </w:r>
      <w:r w:rsidR="00953029">
        <w:rPr>
          <w:rFonts w:ascii="ＭＳ 明朝" w:hAnsi="ＭＳ 明朝" w:cs="ＭＳ 明朝" w:hint="eastAsia"/>
          <w:color w:val="000000"/>
          <w:kern w:val="0"/>
          <w:sz w:val="22"/>
        </w:rPr>
        <w:t>ボランティア団体、ＮＰＯ</w:t>
      </w:r>
      <w:r w:rsidR="00BA26B0" w:rsidRPr="001B49D9">
        <w:rPr>
          <w:rFonts w:ascii="ＭＳ 明朝" w:hAnsi="ＭＳ 明朝" w:cs="ＭＳ 明朝" w:hint="eastAsia"/>
          <w:color w:val="000000"/>
          <w:kern w:val="0"/>
          <w:sz w:val="22"/>
        </w:rPr>
        <w:t>法人等、営利を目的としない</w:t>
      </w:r>
      <w:r w:rsidR="00373628">
        <w:rPr>
          <w:rFonts w:ascii="ＭＳ 明朝" w:hAnsi="ＭＳ 明朝" w:cs="ＭＳ 明朝" w:hint="eastAsia"/>
          <w:color w:val="000000"/>
          <w:kern w:val="0"/>
          <w:sz w:val="22"/>
        </w:rPr>
        <w:t>団体</w:t>
      </w:r>
      <w:r w:rsidR="00BA26B0" w:rsidRPr="001B49D9">
        <w:rPr>
          <w:rFonts w:ascii="ＭＳ 明朝" w:hAnsi="ＭＳ 明朝" w:cs="ＭＳ 明朝" w:hint="eastAsia"/>
          <w:color w:val="000000"/>
          <w:kern w:val="0"/>
          <w:sz w:val="22"/>
        </w:rPr>
        <w:t xml:space="preserve">であること。 </w:t>
      </w:r>
    </w:p>
    <w:p w14:paraId="40E7C669" w14:textId="77777777" w:rsidR="00BA26B0" w:rsidRPr="009A44CE" w:rsidRDefault="00480F32" w:rsidP="00BA26B0">
      <w:pPr>
        <w:suppressAutoHyphens/>
        <w:wordWrap w:val="0"/>
        <w:autoSpaceDE w:val="0"/>
        <w:autoSpaceDN w:val="0"/>
        <w:ind w:leftChars="114" w:left="679" w:hangingChars="200" w:hanging="44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（２</w:t>
      </w:r>
      <w:r w:rsidR="00BA26B0">
        <w:rPr>
          <w:rFonts w:ascii="ＭＳ 明朝" w:hAnsi="ＭＳ 明朝" w:cs="ＭＳ 明朝" w:hint="eastAsia"/>
          <w:color w:val="000000"/>
          <w:kern w:val="0"/>
          <w:sz w:val="22"/>
        </w:rPr>
        <w:t>）</w:t>
      </w:r>
      <w:r w:rsidR="00BA26B0" w:rsidRPr="003B6D2E">
        <w:rPr>
          <w:rFonts w:ascii="ＭＳ 明朝" w:hAnsi="ＭＳ 明朝" w:cs="ＭＳ 明朝" w:hint="eastAsia"/>
          <w:color w:val="000000"/>
          <w:kern w:val="0"/>
          <w:sz w:val="22"/>
        </w:rPr>
        <w:t>会社更生法に基づき更生手続開始の申立てがなされている者でないこと。ただし、更生手続開始決定がなされている場合を除く。または、民事再生法に基づき再生手続開始の申立てがなされている者でないこと。ただし、再生手続開始決定がなされている場合を除く。</w:t>
      </w:r>
    </w:p>
    <w:p w14:paraId="16B38197" w14:textId="77777777" w:rsidR="00BA26B0" w:rsidRDefault="00480F32" w:rsidP="00BA26B0">
      <w:pPr>
        <w:suppressAutoHyphens/>
        <w:wordWrap w:val="0"/>
        <w:autoSpaceDE w:val="0"/>
        <w:autoSpaceDN w:val="0"/>
        <w:ind w:leftChars="100" w:left="650" w:hangingChars="200" w:hanging="44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（３</w:t>
      </w:r>
      <w:r w:rsidR="00BA26B0" w:rsidRPr="003B6D2E">
        <w:rPr>
          <w:rFonts w:ascii="ＭＳ 明朝" w:hAnsi="ＭＳ 明朝" w:cs="ＭＳ 明朝" w:hint="eastAsia"/>
          <w:color w:val="000000"/>
          <w:kern w:val="0"/>
          <w:sz w:val="22"/>
        </w:rPr>
        <w:t>）宇治市暴力団排除条例（平成</w:t>
      </w:r>
      <w:r w:rsidR="00BA26B0">
        <w:rPr>
          <w:rFonts w:ascii="ＭＳ 明朝" w:hAnsi="ＭＳ 明朝" w:cs="ＭＳ 明朝" w:hint="eastAsia"/>
          <w:color w:val="000000"/>
          <w:kern w:val="0"/>
          <w:sz w:val="22"/>
        </w:rPr>
        <w:t>２５年宇治市条例第４３号）第２項第４号の暴力団員等又は同条第５号</w:t>
      </w:r>
      <w:r w:rsidR="00BA26B0" w:rsidRPr="003B6D2E">
        <w:rPr>
          <w:rFonts w:ascii="ＭＳ 明朝" w:hAnsi="ＭＳ 明朝" w:cs="ＭＳ 明朝" w:hint="eastAsia"/>
          <w:color w:val="000000"/>
          <w:kern w:val="0"/>
          <w:sz w:val="22"/>
        </w:rPr>
        <w:t>の暴力団密接関係者でないこと。</w:t>
      </w:r>
    </w:p>
    <w:p w14:paraId="7F7F305B" w14:textId="77777777" w:rsidR="003B6D2E" w:rsidRDefault="003B6D2E" w:rsidP="003B6D2E">
      <w:pPr>
        <w:suppressAutoHyphens/>
        <w:wordWrap w:val="0"/>
        <w:autoSpaceDE w:val="0"/>
        <w:autoSpaceDN w:val="0"/>
        <w:jc w:val="left"/>
        <w:textAlignment w:val="baseline"/>
        <w:rPr>
          <w:rFonts w:ascii="ＭＳ 明朝" w:eastAsia="ＭＳ Ｐゴシック" w:hAnsi="Times New Roman" w:cs="ＭＳ Ｐゴシック"/>
          <w:b/>
          <w:kern w:val="0"/>
          <w:sz w:val="24"/>
          <w:szCs w:val="24"/>
        </w:rPr>
      </w:pPr>
    </w:p>
    <w:p w14:paraId="49404230" w14:textId="76E6C1BE" w:rsidR="003B6D2E" w:rsidRDefault="00373628" w:rsidP="003B6D2E">
      <w:pPr>
        <w:suppressAutoHyphens/>
        <w:wordWrap w:val="0"/>
        <w:autoSpaceDE w:val="0"/>
        <w:autoSpaceDN w:val="0"/>
        <w:jc w:val="left"/>
        <w:textAlignment w:val="baseline"/>
        <w:rPr>
          <w:rFonts w:asciiTheme="majorEastAsia" w:eastAsiaTheme="majorEastAsia" w:hAnsiTheme="majorEastAsia" w:cs="ＭＳ Ｐゴシック"/>
          <w:b/>
          <w:color w:val="000000"/>
          <w:kern w:val="0"/>
          <w:sz w:val="24"/>
          <w:szCs w:val="24"/>
        </w:rPr>
      </w:pPr>
      <w:r>
        <w:rPr>
          <w:rFonts w:asciiTheme="majorEastAsia" w:eastAsiaTheme="majorEastAsia" w:hAnsiTheme="majorEastAsia" w:cs="ＭＳ Ｐゴシック" w:hint="eastAsia"/>
          <w:b/>
          <w:color w:val="000000"/>
          <w:kern w:val="0"/>
          <w:sz w:val="24"/>
          <w:szCs w:val="24"/>
        </w:rPr>
        <w:t>５</w:t>
      </w:r>
      <w:r w:rsidR="00BD5ED5" w:rsidRPr="008937F7">
        <w:rPr>
          <w:rFonts w:asciiTheme="majorEastAsia" w:eastAsiaTheme="majorEastAsia" w:hAnsiTheme="majorEastAsia" w:cs="ＭＳ Ｐゴシック" w:hint="eastAsia"/>
          <w:b/>
          <w:color w:val="000000"/>
          <w:kern w:val="0"/>
          <w:sz w:val="24"/>
          <w:szCs w:val="24"/>
        </w:rPr>
        <w:t xml:space="preserve">　</w:t>
      </w:r>
      <w:r w:rsidR="003B6D2E" w:rsidRPr="008937F7">
        <w:rPr>
          <w:rFonts w:asciiTheme="majorEastAsia" w:eastAsiaTheme="majorEastAsia" w:hAnsiTheme="majorEastAsia" w:cs="ＭＳ Ｐゴシック" w:hint="eastAsia"/>
          <w:b/>
          <w:color w:val="000000"/>
          <w:kern w:val="0"/>
          <w:sz w:val="24"/>
          <w:szCs w:val="24"/>
        </w:rPr>
        <w:t>関係書類の配布</w:t>
      </w:r>
    </w:p>
    <w:p w14:paraId="4137F71E" w14:textId="4FFBC76C" w:rsidR="00BA26B0" w:rsidRPr="001B49D9" w:rsidRDefault="00BA26B0" w:rsidP="003B6D2E">
      <w:pPr>
        <w:suppressAutoHyphens/>
        <w:wordWrap w:val="0"/>
        <w:autoSpaceDE w:val="0"/>
        <w:autoSpaceDN w:val="0"/>
        <w:jc w:val="left"/>
        <w:textAlignment w:val="baseline"/>
        <w:rPr>
          <w:rFonts w:asciiTheme="minorEastAsia" w:hAnsiTheme="minorEastAsia"/>
          <w:color w:val="000000"/>
          <w:kern w:val="0"/>
          <w:sz w:val="22"/>
        </w:rPr>
      </w:pPr>
      <w:r>
        <w:rPr>
          <w:rFonts w:asciiTheme="majorEastAsia" w:eastAsiaTheme="majorEastAsia" w:hAnsiTheme="majorEastAsia" w:cs="ＭＳ Ｐゴシック" w:hint="eastAsia"/>
          <w:b/>
          <w:color w:val="000000"/>
          <w:kern w:val="0"/>
          <w:sz w:val="24"/>
          <w:szCs w:val="24"/>
        </w:rPr>
        <w:t xml:space="preserve">　</w:t>
      </w:r>
      <w:r w:rsidRPr="001B49D9">
        <w:rPr>
          <w:rFonts w:asciiTheme="minorEastAsia" w:hAnsiTheme="minorEastAsia" w:cs="ＭＳ Ｐゴシック" w:hint="eastAsia"/>
          <w:b/>
          <w:color w:val="000000"/>
          <w:kern w:val="0"/>
          <w:sz w:val="24"/>
          <w:szCs w:val="24"/>
        </w:rPr>
        <w:t xml:space="preserve">　</w:t>
      </w:r>
      <w:r w:rsidRPr="001B49D9">
        <w:rPr>
          <w:rFonts w:asciiTheme="minorEastAsia" w:hAnsiTheme="minorEastAsia" w:cs="ＭＳ Ｐゴシック" w:hint="eastAsia"/>
          <w:color w:val="000000"/>
          <w:kern w:val="0"/>
          <w:sz w:val="22"/>
        </w:rPr>
        <w:t>関係書類</w:t>
      </w:r>
      <w:r w:rsidR="006470A7" w:rsidRPr="001B49D9">
        <w:rPr>
          <w:rFonts w:asciiTheme="minorEastAsia" w:hAnsiTheme="minorEastAsia" w:cs="ＭＳ Ｐゴシック" w:hint="eastAsia"/>
          <w:color w:val="000000"/>
          <w:kern w:val="0"/>
          <w:sz w:val="22"/>
        </w:rPr>
        <w:t>は</w:t>
      </w:r>
      <w:r w:rsidR="00373628">
        <w:rPr>
          <w:rFonts w:asciiTheme="minorEastAsia" w:hAnsiTheme="minorEastAsia" w:cs="ＭＳ Ｐゴシック" w:hint="eastAsia"/>
          <w:color w:val="000000"/>
          <w:kern w:val="0"/>
          <w:sz w:val="22"/>
        </w:rPr>
        <w:t>次</w:t>
      </w:r>
      <w:r w:rsidR="006470A7" w:rsidRPr="001B49D9">
        <w:rPr>
          <w:rFonts w:asciiTheme="minorEastAsia" w:hAnsiTheme="minorEastAsia" w:cs="ＭＳ Ｐゴシック" w:hint="eastAsia"/>
          <w:color w:val="000000"/>
          <w:kern w:val="0"/>
          <w:sz w:val="22"/>
        </w:rPr>
        <w:t>で配布する他、宇治市ホームページにも掲載する</w:t>
      </w:r>
      <w:r w:rsidRPr="001B49D9">
        <w:rPr>
          <w:rFonts w:asciiTheme="minorEastAsia" w:hAnsiTheme="minorEastAsia" w:cs="ＭＳ Ｐゴシック" w:hint="eastAsia"/>
          <w:color w:val="000000"/>
          <w:kern w:val="0"/>
          <w:sz w:val="22"/>
        </w:rPr>
        <w:t>。</w:t>
      </w:r>
    </w:p>
    <w:p w14:paraId="1B0FFEE9"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4F04BA">
        <w:rPr>
          <w:rFonts w:ascii="ＭＳ 明朝" w:hAnsi="ＭＳ 明朝" w:cs="ＭＳ 明朝" w:hint="eastAsia"/>
          <w:color w:val="000000"/>
          <w:kern w:val="0"/>
          <w:sz w:val="24"/>
          <w:szCs w:val="24"/>
        </w:rPr>
        <w:t xml:space="preserve">　</w:t>
      </w:r>
      <w:r w:rsidRPr="00BD5ED5">
        <w:rPr>
          <w:rFonts w:ascii="ＭＳ 明朝" w:hAnsi="ＭＳ 明朝" w:cs="ＭＳ 明朝" w:hint="eastAsia"/>
          <w:color w:val="000000"/>
          <w:kern w:val="0"/>
          <w:sz w:val="22"/>
        </w:rPr>
        <w:t>（１）配布場所</w:t>
      </w:r>
    </w:p>
    <w:p w14:paraId="4FB2EF49"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w:t>
      </w:r>
      <w:r w:rsidR="008937F7">
        <w:rPr>
          <w:rFonts w:ascii="ＭＳ 明朝" w:hAnsi="ＭＳ 明朝" w:cs="ＭＳ 明朝" w:hint="eastAsia"/>
          <w:color w:val="000000"/>
          <w:kern w:val="0"/>
          <w:sz w:val="22"/>
        </w:rPr>
        <w:t xml:space="preserve">　</w:t>
      </w:r>
      <w:r w:rsidR="00B523C5">
        <w:rPr>
          <w:rFonts w:ascii="ＭＳ 明朝" w:hAnsi="ＭＳ 明朝" w:cs="ＭＳ 明朝" w:hint="eastAsia"/>
          <w:color w:val="000000"/>
          <w:kern w:val="0"/>
          <w:sz w:val="22"/>
        </w:rPr>
        <w:t xml:space="preserve">　宇治市健康長寿部長寿</w:t>
      </w:r>
      <w:r w:rsidR="00F560D9">
        <w:rPr>
          <w:rFonts w:ascii="ＭＳ 明朝" w:hAnsi="ＭＳ 明朝" w:cs="ＭＳ 明朝" w:hint="eastAsia"/>
          <w:color w:val="000000"/>
          <w:kern w:val="0"/>
          <w:sz w:val="22"/>
        </w:rPr>
        <w:t>生きがい課</w:t>
      </w:r>
    </w:p>
    <w:p w14:paraId="1E9297AB"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w:t>
      </w:r>
      <w:r w:rsidR="008937F7">
        <w:rPr>
          <w:rFonts w:ascii="ＭＳ 明朝" w:hAnsi="ＭＳ 明朝" w:cs="ＭＳ 明朝" w:hint="eastAsia"/>
          <w:color w:val="000000"/>
          <w:kern w:val="0"/>
          <w:sz w:val="22"/>
        </w:rPr>
        <w:t xml:space="preserve">　</w:t>
      </w:r>
      <w:r w:rsidRPr="00BD5ED5">
        <w:rPr>
          <w:rFonts w:ascii="ＭＳ 明朝" w:hAnsi="ＭＳ 明朝" w:cs="ＭＳ 明朝" w:hint="eastAsia"/>
          <w:color w:val="000000"/>
          <w:kern w:val="0"/>
          <w:sz w:val="22"/>
        </w:rPr>
        <w:t xml:space="preserve">　郵便番号　　　６１１－８５０１</w:t>
      </w:r>
    </w:p>
    <w:p w14:paraId="78D12DEB"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w:t>
      </w:r>
      <w:r w:rsidR="008937F7">
        <w:rPr>
          <w:rFonts w:ascii="ＭＳ 明朝" w:hAnsi="ＭＳ 明朝" w:cs="ＭＳ 明朝" w:hint="eastAsia"/>
          <w:color w:val="000000"/>
          <w:kern w:val="0"/>
          <w:sz w:val="22"/>
        </w:rPr>
        <w:t xml:space="preserve">　</w:t>
      </w:r>
      <w:r w:rsidRPr="00BD5ED5">
        <w:rPr>
          <w:rFonts w:ascii="ＭＳ 明朝" w:hAnsi="ＭＳ 明朝" w:cs="ＭＳ 明朝" w:hint="eastAsia"/>
          <w:color w:val="000000"/>
          <w:kern w:val="0"/>
          <w:sz w:val="22"/>
        </w:rPr>
        <w:t>所在地　　　　京都府宇治市宇治琵琶３３番地</w:t>
      </w:r>
    </w:p>
    <w:p w14:paraId="0BDB966C"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w:t>
      </w:r>
      <w:r w:rsidR="008937F7">
        <w:rPr>
          <w:rFonts w:ascii="ＭＳ 明朝" w:hAnsi="ＭＳ 明朝" w:cs="ＭＳ 明朝" w:hint="eastAsia"/>
          <w:color w:val="000000"/>
          <w:kern w:val="0"/>
          <w:sz w:val="22"/>
        </w:rPr>
        <w:t xml:space="preserve">　</w:t>
      </w:r>
      <w:r w:rsidR="00F560D9">
        <w:rPr>
          <w:rFonts w:ascii="ＭＳ 明朝" w:hAnsi="ＭＳ 明朝" w:cs="ＭＳ 明朝" w:hint="eastAsia"/>
          <w:color w:val="000000"/>
          <w:kern w:val="0"/>
          <w:sz w:val="22"/>
        </w:rPr>
        <w:t xml:space="preserve">　　　　　　宇治市役所庁舎本館　１</w:t>
      </w:r>
      <w:r w:rsidRPr="00BD5ED5">
        <w:rPr>
          <w:rFonts w:ascii="ＭＳ 明朝" w:hAnsi="ＭＳ 明朝" w:cs="ＭＳ 明朝" w:hint="eastAsia"/>
          <w:color w:val="000000"/>
          <w:kern w:val="0"/>
          <w:sz w:val="22"/>
        </w:rPr>
        <w:t>階</w:t>
      </w:r>
    </w:p>
    <w:p w14:paraId="02265F11"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w:t>
      </w:r>
      <w:r w:rsidR="008937F7">
        <w:rPr>
          <w:rFonts w:ascii="ＭＳ 明朝" w:hAnsi="ＭＳ 明朝" w:cs="ＭＳ 明朝" w:hint="eastAsia"/>
          <w:color w:val="000000"/>
          <w:kern w:val="0"/>
          <w:sz w:val="22"/>
        </w:rPr>
        <w:t xml:space="preserve">　</w:t>
      </w:r>
      <w:r w:rsidR="00B523C5">
        <w:rPr>
          <w:rFonts w:ascii="ＭＳ 明朝" w:hAnsi="ＭＳ 明朝" w:cs="ＭＳ 明朝" w:hint="eastAsia"/>
          <w:color w:val="000000"/>
          <w:kern w:val="0"/>
          <w:sz w:val="22"/>
        </w:rPr>
        <w:t>電話番号　　　０７７４－２０－８７１２</w:t>
      </w:r>
    </w:p>
    <w:p w14:paraId="1519BAA3"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w:t>
      </w:r>
      <w:r w:rsidR="008937F7">
        <w:rPr>
          <w:rFonts w:ascii="ＭＳ 明朝" w:hAnsi="ＭＳ 明朝" w:cs="ＭＳ 明朝" w:hint="eastAsia"/>
          <w:color w:val="000000"/>
          <w:kern w:val="0"/>
          <w:sz w:val="22"/>
        </w:rPr>
        <w:t xml:space="preserve">　</w:t>
      </w:r>
      <w:r w:rsidR="008A1404">
        <w:rPr>
          <w:rFonts w:ascii="ＭＳ 明朝" w:hAnsi="ＭＳ 明朝" w:cs="ＭＳ 明朝" w:hint="eastAsia"/>
          <w:color w:val="000000"/>
          <w:kern w:val="0"/>
          <w:sz w:val="22"/>
        </w:rPr>
        <w:t>ＦＡＸ番号　　０７７４－２１－</w:t>
      </w:r>
      <w:r w:rsidR="00272603">
        <w:rPr>
          <w:rFonts w:ascii="ＭＳ 明朝" w:hAnsi="ＭＳ 明朝" w:cs="ＭＳ 明朝" w:hint="eastAsia"/>
          <w:color w:val="000000"/>
          <w:kern w:val="0"/>
          <w:sz w:val="22"/>
        </w:rPr>
        <w:t>０４０６</w:t>
      </w:r>
    </w:p>
    <w:p w14:paraId="1719C02F"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（２）配布期間</w:t>
      </w:r>
    </w:p>
    <w:p w14:paraId="51EE81B2"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w:t>
      </w:r>
      <w:r w:rsidR="008937F7">
        <w:rPr>
          <w:rFonts w:ascii="ＭＳ 明朝" w:hAnsi="ＭＳ 明朝" w:cs="ＭＳ 明朝" w:hint="eastAsia"/>
          <w:color w:val="000000"/>
          <w:kern w:val="0"/>
          <w:sz w:val="22"/>
        </w:rPr>
        <w:t xml:space="preserve">　</w:t>
      </w:r>
      <w:r w:rsidRPr="00BD5ED5">
        <w:rPr>
          <w:rFonts w:ascii="ＭＳ 明朝" w:hAnsi="ＭＳ 明朝" w:cs="ＭＳ 明朝" w:hint="eastAsia"/>
          <w:color w:val="000000"/>
          <w:kern w:val="0"/>
          <w:sz w:val="22"/>
        </w:rPr>
        <w:t xml:space="preserve">　</w:t>
      </w:r>
      <w:r w:rsidR="00B523C5">
        <w:rPr>
          <w:rFonts w:ascii="ＭＳ 明朝" w:hAnsi="ＭＳ 明朝" w:cs="ＭＳ 明朝" w:hint="eastAsia"/>
          <w:b/>
          <w:color w:val="000000"/>
          <w:kern w:val="0"/>
          <w:sz w:val="22"/>
        </w:rPr>
        <w:t>令和５</w:t>
      </w:r>
      <w:r w:rsidRPr="001B49D9">
        <w:rPr>
          <w:rFonts w:ascii="ＭＳ 明朝" w:hAnsi="ＭＳ 明朝" w:cs="ＭＳ 明朝" w:hint="eastAsia"/>
          <w:b/>
          <w:color w:val="000000"/>
          <w:kern w:val="0"/>
          <w:sz w:val="22"/>
        </w:rPr>
        <w:t>年</w:t>
      </w:r>
      <w:r w:rsidR="00480F32">
        <w:rPr>
          <w:rFonts w:ascii="ＭＳ 明朝" w:hAnsi="ＭＳ 明朝" w:cs="ＭＳ 明朝" w:hint="eastAsia"/>
          <w:b/>
          <w:color w:val="000000"/>
          <w:kern w:val="0"/>
          <w:sz w:val="22"/>
        </w:rPr>
        <w:t>６月１日（木</w:t>
      </w:r>
      <w:r w:rsidR="008428DF">
        <w:rPr>
          <w:rFonts w:ascii="ＭＳ 明朝" w:hAnsi="ＭＳ 明朝" w:cs="ＭＳ 明朝" w:hint="eastAsia"/>
          <w:b/>
          <w:color w:val="000000"/>
          <w:kern w:val="0"/>
          <w:sz w:val="22"/>
        </w:rPr>
        <w:t>）から</w:t>
      </w:r>
      <w:r w:rsidR="00480F32">
        <w:rPr>
          <w:rFonts w:ascii="ＭＳ 明朝" w:hAnsi="ＭＳ 明朝" w:cs="ＭＳ 明朝" w:hint="eastAsia"/>
          <w:b/>
          <w:color w:val="000000"/>
          <w:kern w:val="0"/>
          <w:sz w:val="22"/>
        </w:rPr>
        <w:t>令和５年７月３１日（月</w:t>
      </w:r>
      <w:r w:rsidRPr="001B49D9">
        <w:rPr>
          <w:rFonts w:ascii="ＭＳ 明朝" w:hAnsi="ＭＳ 明朝" w:cs="ＭＳ 明朝" w:hint="eastAsia"/>
          <w:b/>
          <w:color w:val="000000"/>
          <w:kern w:val="0"/>
          <w:sz w:val="22"/>
        </w:rPr>
        <w:t>）</w:t>
      </w:r>
      <w:r w:rsidRPr="00BD5ED5">
        <w:rPr>
          <w:rFonts w:ascii="ＭＳ 明朝" w:hAnsi="ＭＳ 明朝" w:cs="ＭＳ 明朝" w:hint="eastAsia"/>
          <w:color w:val="000000"/>
          <w:kern w:val="0"/>
          <w:sz w:val="22"/>
        </w:rPr>
        <w:t>まで。</w:t>
      </w:r>
    </w:p>
    <w:p w14:paraId="45F27376"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w:t>
      </w:r>
      <w:r w:rsidR="008937F7">
        <w:rPr>
          <w:rFonts w:ascii="ＭＳ 明朝" w:hAnsi="ＭＳ 明朝" w:cs="ＭＳ 明朝" w:hint="eastAsia"/>
          <w:color w:val="000000"/>
          <w:kern w:val="0"/>
          <w:sz w:val="22"/>
        </w:rPr>
        <w:t xml:space="preserve">　</w:t>
      </w:r>
      <w:r w:rsidRPr="00BD5ED5">
        <w:rPr>
          <w:rFonts w:ascii="ＭＳ 明朝" w:hAnsi="ＭＳ 明朝" w:cs="ＭＳ 明朝" w:hint="eastAsia"/>
          <w:color w:val="000000"/>
          <w:kern w:val="0"/>
          <w:sz w:val="22"/>
        </w:rPr>
        <w:t xml:space="preserve">　土日、祝日を除く毎日、午前８時３０分から午後５時００分まで。</w:t>
      </w:r>
    </w:p>
    <w:p w14:paraId="014461FE" w14:textId="77777777" w:rsidR="003B6D2E" w:rsidRPr="00BD5ED5" w:rsidRDefault="003B6D2E" w:rsidP="003B6D2E">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w:t>
      </w:r>
      <w:r w:rsidR="008937F7">
        <w:rPr>
          <w:rFonts w:ascii="ＭＳ 明朝" w:hAnsi="ＭＳ 明朝" w:cs="ＭＳ 明朝" w:hint="eastAsia"/>
          <w:color w:val="000000"/>
          <w:kern w:val="0"/>
          <w:sz w:val="22"/>
        </w:rPr>
        <w:t xml:space="preserve">　</w:t>
      </w:r>
      <w:r w:rsidRPr="00BD5ED5">
        <w:rPr>
          <w:rFonts w:ascii="ＭＳ 明朝" w:hAnsi="ＭＳ 明朝" w:cs="ＭＳ 明朝" w:hint="eastAsia"/>
          <w:color w:val="000000"/>
          <w:kern w:val="0"/>
          <w:sz w:val="22"/>
        </w:rPr>
        <w:t>（正午から午後１時までを除く。）</w:t>
      </w:r>
    </w:p>
    <w:p w14:paraId="377004DF" w14:textId="77777777" w:rsidR="003B6D2E" w:rsidRPr="004F04BA" w:rsidRDefault="003B6D2E" w:rsidP="003B6D2E">
      <w:pPr>
        <w:suppressAutoHyphens/>
        <w:wordWrap w:val="0"/>
        <w:autoSpaceDE w:val="0"/>
        <w:autoSpaceDN w:val="0"/>
        <w:jc w:val="left"/>
        <w:textAlignment w:val="baseline"/>
        <w:rPr>
          <w:rFonts w:ascii="ＭＳ 明朝" w:hAnsi="Times New Roman"/>
          <w:color w:val="000000"/>
          <w:kern w:val="0"/>
          <w:sz w:val="24"/>
          <w:szCs w:val="24"/>
        </w:rPr>
      </w:pPr>
    </w:p>
    <w:p w14:paraId="316EE256" w14:textId="7551D756" w:rsidR="00001E0F" w:rsidRPr="008937F7" w:rsidRDefault="00001E0F" w:rsidP="00001E0F">
      <w:pPr>
        <w:suppressAutoHyphens/>
        <w:wordWrap w:val="0"/>
        <w:autoSpaceDE w:val="0"/>
        <w:autoSpaceDN w:val="0"/>
        <w:jc w:val="left"/>
        <w:textAlignment w:val="baseline"/>
        <w:rPr>
          <w:rFonts w:asciiTheme="majorEastAsia" w:eastAsiaTheme="majorEastAsia" w:hAnsiTheme="majorEastAsia"/>
          <w:b/>
          <w:color w:val="000000"/>
          <w:kern w:val="0"/>
          <w:sz w:val="24"/>
          <w:szCs w:val="24"/>
        </w:rPr>
      </w:pPr>
      <w:r>
        <w:rPr>
          <w:rFonts w:asciiTheme="majorEastAsia" w:eastAsiaTheme="majorEastAsia" w:hAnsiTheme="majorEastAsia" w:cs="ＭＳ Ｐゴシック" w:hint="eastAsia"/>
          <w:b/>
          <w:color w:val="000000"/>
          <w:kern w:val="0"/>
          <w:sz w:val="24"/>
          <w:szCs w:val="24"/>
        </w:rPr>
        <w:t>６</w:t>
      </w:r>
      <w:r w:rsidRPr="008937F7">
        <w:rPr>
          <w:rFonts w:asciiTheme="majorEastAsia" w:eastAsiaTheme="majorEastAsia" w:hAnsiTheme="majorEastAsia" w:cs="ＭＳ Ｐゴシック" w:hint="eastAsia"/>
          <w:b/>
          <w:color w:val="000000"/>
          <w:kern w:val="0"/>
          <w:sz w:val="24"/>
          <w:szCs w:val="24"/>
        </w:rPr>
        <w:t xml:space="preserve">　</w:t>
      </w:r>
      <w:r>
        <w:rPr>
          <w:rFonts w:asciiTheme="majorEastAsia" w:eastAsiaTheme="majorEastAsia" w:hAnsiTheme="majorEastAsia" w:cs="ＭＳ Ｐゴシック" w:hint="eastAsia"/>
          <w:b/>
          <w:color w:val="000000"/>
          <w:kern w:val="0"/>
          <w:sz w:val="24"/>
          <w:szCs w:val="24"/>
        </w:rPr>
        <w:t>事業</w:t>
      </w:r>
      <w:r w:rsidRPr="008937F7">
        <w:rPr>
          <w:rFonts w:asciiTheme="majorEastAsia" w:eastAsiaTheme="majorEastAsia" w:hAnsiTheme="majorEastAsia" w:cs="ＭＳ Ｐゴシック" w:hint="eastAsia"/>
          <w:b/>
          <w:color w:val="000000"/>
          <w:kern w:val="0"/>
          <w:sz w:val="24"/>
          <w:szCs w:val="24"/>
        </w:rPr>
        <w:t>等に関する質疑</w:t>
      </w:r>
    </w:p>
    <w:p w14:paraId="05EDBB36" w14:textId="77777777" w:rsidR="00001E0F" w:rsidRPr="00BD5ED5" w:rsidRDefault="00001E0F" w:rsidP="00001E0F">
      <w:pPr>
        <w:suppressAutoHyphens/>
        <w:wordWrap w:val="0"/>
        <w:autoSpaceDE w:val="0"/>
        <w:autoSpaceDN w:val="0"/>
        <w:jc w:val="left"/>
        <w:textAlignment w:val="baseline"/>
        <w:rPr>
          <w:rFonts w:ascii="ＭＳ 明朝" w:hAnsi="Times New Roman"/>
          <w:color w:val="000000"/>
          <w:kern w:val="0"/>
          <w:sz w:val="22"/>
        </w:rPr>
      </w:pPr>
      <w:r w:rsidRPr="004F04BA">
        <w:rPr>
          <w:rFonts w:ascii="ＭＳ 明朝" w:hAnsi="ＭＳ 明朝" w:cs="ＭＳ 明朝" w:hint="eastAsia"/>
          <w:color w:val="000000"/>
          <w:kern w:val="0"/>
          <w:sz w:val="24"/>
          <w:szCs w:val="24"/>
        </w:rPr>
        <w:t xml:space="preserve">　（</w:t>
      </w:r>
      <w:r w:rsidRPr="00BD5ED5">
        <w:rPr>
          <w:rFonts w:ascii="ＭＳ 明朝" w:hAnsi="ＭＳ 明朝" w:cs="ＭＳ 明朝" w:hint="eastAsia"/>
          <w:color w:val="000000"/>
          <w:kern w:val="0"/>
          <w:sz w:val="22"/>
        </w:rPr>
        <w:t>１）質疑の受付場所及び期間</w:t>
      </w:r>
    </w:p>
    <w:p w14:paraId="0C33C26A" w14:textId="77777777" w:rsidR="00001E0F" w:rsidRPr="00BD5ED5" w:rsidRDefault="00001E0F" w:rsidP="00001E0F">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lastRenderedPageBreak/>
        <w:t xml:space="preserve">　　　①　受付場所</w:t>
      </w:r>
    </w:p>
    <w:p w14:paraId="38B60E09" w14:textId="77777777" w:rsidR="00001E0F" w:rsidRPr="00BD5ED5" w:rsidRDefault="00001E0F" w:rsidP="00001E0F">
      <w:pPr>
        <w:suppressAutoHyphens/>
        <w:wordWrap w:val="0"/>
        <w:autoSpaceDE w:val="0"/>
        <w:autoSpaceDN w:val="0"/>
        <w:jc w:val="left"/>
        <w:textAlignment w:val="baseline"/>
        <w:rPr>
          <w:rFonts w:ascii="ＭＳ 明朝" w:hAnsi="Times New Roman"/>
          <w:color w:val="000000"/>
          <w:kern w:val="0"/>
          <w:sz w:val="22"/>
        </w:rPr>
      </w:pPr>
      <w:r>
        <w:rPr>
          <w:rFonts w:ascii="ＭＳ 明朝" w:hAnsi="ＭＳ 明朝" w:cs="ＭＳ 明朝" w:hint="eastAsia"/>
          <w:color w:val="000000"/>
          <w:kern w:val="0"/>
          <w:sz w:val="22"/>
        </w:rPr>
        <w:t xml:space="preserve">　　　　本要領６</w:t>
      </w:r>
      <w:r w:rsidRPr="00BD5ED5">
        <w:rPr>
          <w:rFonts w:ascii="ＭＳ 明朝" w:hAnsi="ＭＳ 明朝" w:cs="ＭＳ 明朝" w:hint="eastAsia"/>
          <w:color w:val="000000"/>
          <w:kern w:val="0"/>
          <w:sz w:val="22"/>
        </w:rPr>
        <w:t>（１）に同じ。</w:t>
      </w:r>
    </w:p>
    <w:p w14:paraId="3B454B95" w14:textId="77777777" w:rsidR="00001E0F" w:rsidRPr="00DF153B" w:rsidRDefault="00001E0F" w:rsidP="00001E0F">
      <w:pPr>
        <w:pStyle w:val="aa"/>
        <w:numPr>
          <w:ilvl w:val="0"/>
          <w:numId w:val="23"/>
        </w:numPr>
        <w:suppressAutoHyphens/>
        <w:wordWrap w:val="0"/>
        <w:autoSpaceDE w:val="0"/>
        <w:autoSpaceDN w:val="0"/>
        <w:ind w:leftChars="0"/>
        <w:jc w:val="left"/>
        <w:textAlignment w:val="baseline"/>
        <w:rPr>
          <w:rFonts w:ascii="ＭＳ 明朝" w:hAnsi="Times New Roman"/>
          <w:color w:val="000000"/>
          <w:kern w:val="0"/>
          <w:sz w:val="22"/>
        </w:rPr>
      </w:pPr>
      <w:r w:rsidRPr="00DF153B">
        <w:rPr>
          <w:rFonts w:ascii="ＭＳ 明朝" w:hAnsi="ＭＳ 明朝" w:cs="ＭＳ 明朝" w:hint="eastAsia"/>
          <w:color w:val="000000"/>
          <w:kern w:val="0"/>
          <w:sz w:val="22"/>
        </w:rPr>
        <w:t>受付期間</w:t>
      </w:r>
    </w:p>
    <w:p w14:paraId="6C716493" w14:textId="77777777" w:rsidR="00001E0F" w:rsidRPr="008428DF" w:rsidRDefault="00001E0F" w:rsidP="00001E0F">
      <w:pPr>
        <w:suppressAutoHyphens/>
        <w:wordWrap w:val="0"/>
        <w:autoSpaceDE w:val="0"/>
        <w:autoSpaceDN w:val="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hint="eastAsia"/>
          <w:b/>
          <w:color w:val="000000"/>
          <w:kern w:val="0"/>
          <w:sz w:val="22"/>
        </w:rPr>
        <w:t>令和５年６月３０日（金）</w:t>
      </w:r>
      <w:r w:rsidRPr="008428DF">
        <w:rPr>
          <w:rFonts w:ascii="ＭＳ 明朝" w:hAnsi="ＭＳ 明朝" w:cs="ＭＳ 明朝" w:hint="eastAsia"/>
          <w:color w:val="000000"/>
          <w:kern w:val="0"/>
          <w:sz w:val="22"/>
        </w:rPr>
        <w:t>まで</w:t>
      </w:r>
      <w:r>
        <w:rPr>
          <w:rFonts w:ascii="ＭＳ 明朝" w:hAnsi="ＭＳ 明朝" w:cs="ＭＳ 明朝" w:hint="eastAsia"/>
          <w:color w:val="000000"/>
          <w:kern w:val="0"/>
          <w:sz w:val="22"/>
        </w:rPr>
        <w:t>。</w:t>
      </w:r>
    </w:p>
    <w:p w14:paraId="552C4640" w14:textId="77777777" w:rsidR="00001E0F" w:rsidRPr="00BD5ED5" w:rsidRDefault="00001E0F" w:rsidP="00001E0F">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土日、祝日を除く毎日、午前８時３０分から午後５時００分まで。</w:t>
      </w:r>
    </w:p>
    <w:p w14:paraId="1E8FDFFE" w14:textId="77777777" w:rsidR="00001E0F" w:rsidRPr="00BD5ED5" w:rsidRDefault="00001E0F" w:rsidP="00001E0F">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（正午から午後１時までを除く。）</w:t>
      </w:r>
    </w:p>
    <w:p w14:paraId="1090C57B" w14:textId="77777777" w:rsidR="00001E0F" w:rsidRPr="00BD5ED5" w:rsidRDefault="00001E0F" w:rsidP="00001E0F">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（２）提出方法</w:t>
      </w:r>
    </w:p>
    <w:p w14:paraId="1CF4A79F" w14:textId="77777777" w:rsidR="00001E0F" w:rsidRPr="00BD5ED5" w:rsidRDefault="00001E0F" w:rsidP="00001E0F">
      <w:pPr>
        <w:suppressAutoHyphens/>
        <w:wordWrap w:val="0"/>
        <w:autoSpaceDE w:val="0"/>
        <w:autoSpaceDN w:val="0"/>
        <w:ind w:left="660" w:hangingChars="300" w:hanging="66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質疑は文書によるものとし、質問の要旨を簡単にまとめて箇条書きにすること。なお、持参を原則とするが、ファックスによる送付も認める。その場合は、併せて電話で連絡し、到着を確認すること。</w:t>
      </w:r>
    </w:p>
    <w:p w14:paraId="70CF517B" w14:textId="77777777" w:rsidR="00001E0F" w:rsidRPr="00BD5ED5" w:rsidRDefault="00001E0F" w:rsidP="00001E0F">
      <w:pPr>
        <w:suppressAutoHyphens/>
        <w:wordWrap w:val="0"/>
        <w:autoSpaceDE w:val="0"/>
        <w:autoSpaceDN w:val="0"/>
        <w:jc w:val="left"/>
        <w:textAlignment w:val="baseline"/>
        <w:rPr>
          <w:rFonts w:ascii="ＭＳ 明朝" w:hAnsi="Times New Roman"/>
          <w:color w:val="000000"/>
          <w:kern w:val="0"/>
          <w:sz w:val="22"/>
        </w:rPr>
      </w:pPr>
      <w:r w:rsidRPr="00BD5ED5">
        <w:rPr>
          <w:rFonts w:ascii="ＭＳ 明朝" w:hAnsi="ＭＳ 明朝" w:cs="ＭＳ 明朝" w:hint="eastAsia"/>
          <w:color w:val="000000"/>
          <w:kern w:val="0"/>
          <w:sz w:val="22"/>
        </w:rPr>
        <w:t xml:space="preserve">　（３）質疑に対する回答</w:t>
      </w:r>
    </w:p>
    <w:p w14:paraId="5C75C9E7" w14:textId="77777777" w:rsidR="00001E0F" w:rsidRDefault="00001E0F" w:rsidP="00001E0F">
      <w:pPr>
        <w:suppressAutoHyphens/>
        <w:wordWrap w:val="0"/>
        <w:autoSpaceDE w:val="0"/>
        <w:autoSpaceDN w:val="0"/>
        <w:ind w:left="660" w:hangingChars="300" w:hanging="66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質疑に対する回答は</w:t>
      </w:r>
      <w:r w:rsidRPr="001B49D9">
        <w:rPr>
          <w:rFonts w:ascii="ＭＳ 明朝" w:hAnsi="ＭＳ 明朝" w:cs="ＭＳ 明朝" w:hint="eastAsia"/>
          <w:color w:val="000000"/>
          <w:kern w:val="0"/>
          <w:sz w:val="22"/>
        </w:rPr>
        <w:t>随時連</w:t>
      </w:r>
      <w:r>
        <w:rPr>
          <w:rFonts w:ascii="ＭＳ 明朝" w:hAnsi="ＭＳ 明朝" w:cs="ＭＳ 明朝" w:hint="eastAsia"/>
          <w:color w:val="000000"/>
          <w:kern w:val="0"/>
          <w:sz w:val="22"/>
        </w:rPr>
        <w:t>絡する。</w:t>
      </w:r>
    </w:p>
    <w:p w14:paraId="2DCF8440" w14:textId="77777777" w:rsidR="00001E0F" w:rsidRPr="00272603" w:rsidRDefault="00001E0F" w:rsidP="00001E0F">
      <w:pPr>
        <w:suppressAutoHyphens/>
        <w:wordWrap w:val="0"/>
        <w:autoSpaceDE w:val="0"/>
        <w:autoSpaceDN w:val="0"/>
        <w:ind w:left="660" w:hangingChars="300" w:hanging="660"/>
        <w:jc w:val="left"/>
        <w:textAlignment w:val="baseline"/>
        <w:rPr>
          <w:rFonts w:ascii="ＭＳ 明朝" w:hAnsi="ＭＳ 明朝" w:cs="ＭＳ 明朝"/>
          <w:color w:val="000000"/>
          <w:kern w:val="0"/>
          <w:sz w:val="22"/>
        </w:rPr>
      </w:pPr>
    </w:p>
    <w:p w14:paraId="54734547" w14:textId="7CF33336" w:rsidR="00001E0F" w:rsidRPr="004B5AA8" w:rsidRDefault="00001E0F" w:rsidP="00001E0F">
      <w:pPr>
        <w:suppressAutoHyphens/>
        <w:wordWrap w:val="0"/>
        <w:autoSpaceDE w:val="0"/>
        <w:autoSpaceDN w:val="0"/>
        <w:jc w:val="left"/>
        <w:textAlignment w:val="baseline"/>
        <w:rPr>
          <w:rFonts w:asciiTheme="majorEastAsia" w:eastAsiaTheme="majorEastAsia" w:hAnsiTheme="majorEastAsia"/>
          <w:b/>
          <w:color w:val="000000"/>
          <w:kern w:val="0"/>
          <w:sz w:val="24"/>
          <w:szCs w:val="24"/>
        </w:rPr>
      </w:pPr>
      <w:r w:rsidRPr="004B5AA8">
        <w:rPr>
          <w:rFonts w:asciiTheme="majorEastAsia" w:eastAsiaTheme="majorEastAsia" w:hAnsiTheme="majorEastAsia" w:hint="eastAsia"/>
          <w:b/>
          <w:color w:val="000000"/>
          <w:kern w:val="0"/>
          <w:sz w:val="24"/>
          <w:szCs w:val="24"/>
        </w:rPr>
        <w:t>７　プロポーザルへの参加方法</w:t>
      </w:r>
    </w:p>
    <w:p w14:paraId="65359992" w14:textId="77777777" w:rsidR="00001E0F" w:rsidRPr="00001E0F" w:rsidRDefault="00001E0F" w:rsidP="00001E0F">
      <w:pPr>
        <w:suppressAutoHyphens/>
        <w:wordWrap w:val="0"/>
        <w:autoSpaceDE w:val="0"/>
        <w:autoSpaceDN w:val="0"/>
        <w:jc w:val="left"/>
        <w:textAlignment w:val="baseline"/>
        <w:rPr>
          <w:rFonts w:ascii="ＭＳ 明朝" w:hAnsi="Times New Roman"/>
          <w:color w:val="000000"/>
          <w:kern w:val="0"/>
          <w:sz w:val="24"/>
          <w:szCs w:val="24"/>
        </w:rPr>
      </w:pPr>
      <w:r w:rsidRPr="00001E0F">
        <w:rPr>
          <w:rFonts w:ascii="ＭＳ 明朝" w:hAnsi="Times New Roman" w:hint="eastAsia"/>
          <w:color w:val="000000"/>
          <w:kern w:val="0"/>
          <w:sz w:val="24"/>
          <w:szCs w:val="24"/>
        </w:rPr>
        <w:t xml:space="preserve">　　本公募型プロポーザルに参加を希望する者は、公募型プロポーザル参加申込書（様式１）を宇治市長に提出しなければならない。</w:t>
      </w:r>
    </w:p>
    <w:p w14:paraId="54515BA4" w14:textId="77777777" w:rsidR="00001E0F" w:rsidRPr="00001E0F" w:rsidRDefault="00001E0F" w:rsidP="00001E0F">
      <w:pPr>
        <w:suppressAutoHyphens/>
        <w:wordWrap w:val="0"/>
        <w:autoSpaceDE w:val="0"/>
        <w:autoSpaceDN w:val="0"/>
        <w:jc w:val="left"/>
        <w:textAlignment w:val="baseline"/>
        <w:rPr>
          <w:rFonts w:ascii="ＭＳ 明朝" w:hAnsi="Times New Roman"/>
          <w:color w:val="000000"/>
          <w:kern w:val="0"/>
          <w:sz w:val="24"/>
          <w:szCs w:val="24"/>
        </w:rPr>
      </w:pPr>
      <w:r w:rsidRPr="00001E0F">
        <w:rPr>
          <w:rFonts w:ascii="ＭＳ 明朝" w:hAnsi="Times New Roman" w:hint="eastAsia"/>
          <w:color w:val="000000"/>
          <w:kern w:val="0"/>
          <w:sz w:val="24"/>
          <w:szCs w:val="24"/>
        </w:rPr>
        <w:t xml:space="preserve">　（１）受付場所</w:t>
      </w:r>
    </w:p>
    <w:p w14:paraId="5035881B" w14:textId="77777777" w:rsidR="00001E0F" w:rsidRPr="00001E0F" w:rsidRDefault="00001E0F" w:rsidP="00001E0F">
      <w:pPr>
        <w:suppressAutoHyphens/>
        <w:wordWrap w:val="0"/>
        <w:autoSpaceDE w:val="0"/>
        <w:autoSpaceDN w:val="0"/>
        <w:jc w:val="left"/>
        <w:textAlignment w:val="baseline"/>
        <w:rPr>
          <w:rFonts w:ascii="ＭＳ 明朝" w:hAnsi="Times New Roman"/>
          <w:color w:val="000000"/>
          <w:kern w:val="0"/>
          <w:sz w:val="24"/>
          <w:szCs w:val="24"/>
        </w:rPr>
      </w:pPr>
      <w:r w:rsidRPr="00001E0F">
        <w:rPr>
          <w:rFonts w:ascii="ＭＳ 明朝" w:hAnsi="Times New Roman" w:hint="eastAsia"/>
          <w:color w:val="000000"/>
          <w:kern w:val="0"/>
          <w:sz w:val="24"/>
          <w:szCs w:val="24"/>
        </w:rPr>
        <w:t xml:space="preserve">　　　　宇治市健康長寿部長寿生きがい課</w:t>
      </w:r>
    </w:p>
    <w:p w14:paraId="30B3525F" w14:textId="77777777" w:rsidR="00001E0F" w:rsidRPr="00001E0F" w:rsidRDefault="00001E0F" w:rsidP="00001E0F">
      <w:pPr>
        <w:suppressAutoHyphens/>
        <w:wordWrap w:val="0"/>
        <w:autoSpaceDE w:val="0"/>
        <w:autoSpaceDN w:val="0"/>
        <w:jc w:val="left"/>
        <w:textAlignment w:val="baseline"/>
        <w:rPr>
          <w:rFonts w:ascii="ＭＳ 明朝" w:hAnsi="Times New Roman"/>
          <w:color w:val="000000"/>
          <w:kern w:val="0"/>
          <w:sz w:val="24"/>
          <w:szCs w:val="24"/>
        </w:rPr>
      </w:pPr>
      <w:r w:rsidRPr="00001E0F">
        <w:rPr>
          <w:rFonts w:ascii="ＭＳ 明朝" w:hAnsi="Times New Roman" w:hint="eastAsia"/>
          <w:color w:val="000000"/>
          <w:kern w:val="0"/>
          <w:sz w:val="24"/>
          <w:szCs w:val="24"/>
        </w:rPr>
        <w:t xml:space="preserve">　　　　　郵便番号　　　６１１－８５０１</w:t>
      </w:r>
    </w:p>
    <w:p w14:paraId="6A6BC2D4" w14:textId="77777777" w:rsidR="00001E0F" w:rsidRPr="00001E0F" w:rsidRDefault="00001E0F" w:rsidP="00001E0F">
      <w:pPr>
        <w:suppressAutoHyphens/>
        <w:wordWrap w:val="0"/>
        <w:autoSpaceDE w:val="0"/>
        <w:autoSpaceDN w:val="0"/>
        <w:jc w:val="left"/>
        <w:textAlignment w:val="baseline"/>
        <w:rPr>
          <w:rFonts w:ascii="ＭＳ 明朝" w:hAnsi="Times New Roman"/>
          <w:color w:val="000000"/>
          <w:kern w:val="0"/>
          <w:sz w:val="24"/>
          <w:szCs w:val="24"/>
        </w:rPr>
      </w:pPr>
      <w:r w:rsidRPr="00001E0F">
        <w:rPr>
          <w:rFonts w:ascii="ＭＳ 明朝" w:hAnsi="Times New Roman" w:hint="eastAsia"/>
          <w:color w:val="000000"/>
          <w:kern w:val="0"/>
          <w:sz w:val="24"/>
          <w:szCs w:val="24"/>
        </w:rPr>
        <w:t xml:space="preserve">　　　　　所在地　　　　京都府宇治市宇治琵琶３３番地</w:t>
      </w:r>
    </w:p>
    <w:p w14:paraId="431E2152" w14:textId="77777777" w:rsidR="00001E0F" w:rsidRPr="00001E0F" w:rsidRDefault="00001E0F" w:rsidP="00001E0F">
      <w:pPr>
        <w:suppressAutoHyphens/>
        <w:wordWrap w:val="0"/>
        <w:autoSpaceDE w:val="0"/>
        <w:autoSpaceDN w:val="0"/>
        <w:jc w:val="left"/>
        <w:textAlignment w:val="baseline"/>
        <w:rPr>
          <w:rFonts w:ascii="ＭＳ 明朝" w:hAnsi="Times New Roman"/>
          <w:color w:val="000000"/>
          <w:kern w:val="0"/>
          <w:sz w:val="24"/>
          <w:szCs w:val="24"/>
        </w:rPr>
      </w:pPr>
      <w:r w:rsidRPr="00001E0F">
        <w:rPr>
          <w:rFonts w:ascii="ＭＳ 明朝" w:hAnsi="Times New Roman" w:hint="eastAsia"/>
          <w:color w:val="000000"/>
          <w:kern w:val="0"/>
          <w:sz w:val="24"/>
          <w:szCs w:val="24"/>
        </w:rPr>
        <w:t xml:space="preserve">　　　　　　　　　　　　宇治市役所庁舎本館　１階</w:t>
      </w:r>
    </w:p>
    <w:p w14:paraId="75F12C9D" w14:textId="77777777" w:rsidR="00001E0F" w:rsidRPr="00001E0F" w:rsidRDefault="00001E0F" w:rsidP="00001E0F">
      <w:pPr>
        <w:suppressAutoHyphens/>
        <w:wordWrap w:val="0"/>
        <w:autoSpaceDE w:val="0"/>
        <w:autoSpaceDN w:val="0"/>
        <w:jc w:val="left"/>
        <w:textAlignment w:val="baseline"/>
        <w:rPr>
          <w:rFonts w:ascii="ＭＳ 明朝" w:hAnsi="Times New Roman"/>
          <w:color w:val="000000"/>
          <w:kern w:val="0"/>
          <w:sz w:val="24"/>
          <w:szCs w:val="24"/>
        </w:rPr>
      </w:pPr>
      <w:r w:rsidRPr="00001E0F">
        <w:rPr>
          <w:rFonts w:ascii="ＭＳ 明朝" w:hAnsi="Times New Roman" w:hint="eastAsia"/>
          <w:color w:val="000000"/>
          <w:kern w:val="0"/>
          <w:sz w:val="24"/>
          <w:szCs w:val="24"/>
        </w:rPr>
        <w:t xml:space="preserve">　　　　　電話番号　　　０７７４－２０－８７１２</w:t>
      </w:r>
    </w:p>
    <w:p w14:paraId="40497D78" w14:textId="77777777" w:rsidR="00001E0F" w:rsidRPr="00001E0F" w:rsidRDefault="00001E0F" w:rsidP="00001E0F">
      <w:pPr>
        <w:suppressAutoHyphens/>
        <w:wordWrap w:val="0"/>
        <w:autoSpaceDE w:val="0"/>
        <w:autoSpaceDN w:val="0"/>
        <w:jc w:val="left"/>
        <w:textAlignment w:val="baseline"/>
        <w:rPr>
          <w:rFonts w:ascii="ＭＳ 明朝" w:hAnsi="Times New Roman"/>
          <w:color w:val="000000"/>
          <w:kern w:val="0"/>
          <w:sz w:val="24"/>
          <w:szCs w:val="24"/>
        </w:rPr>
      </w:pPr>
      <w:r w:rsidRPr="00001E0F">
        <w:rPr>
          <w:rFonts w:ascii="ＭＳ 明朝" w:hAnsi="Times New Roman" w:hint="eastAsia"/>
          <w:color w:val="000000"/>
          <w:kern w:val="0"/>
          <w:sz w:val="24"/>
          <w:szCs w:val="24"/>
        </w:rPr>
        <w:t xml:space="preserve">　　　　　ＦＡＸ番号　　０７７４－２１－０４０６</w:t>
      </w:r>
    </w:p>
    <w:p w14:paraId="5E5F36F0" w14:textId="77777777" w:rsidR="00001E0F" w:rsidRPr="00001E0F" w:rsidRDefault="00001E0F" w:rsidP="00001E0F">
      <w:pPr>
        <w:suppressAutoHyphens/>
        <w:wordWrap w:val="0"/>
        <w:autoSpaceDE w:val="0"/>
        <w:autoSpaceDN w:val="0"/>
        <w:jc w:val="left"/>
        <w:textAlignment w:val="baseline"/>
        <w:rPr>
          <w:rFonts w:ascii="ＭＳ 明朝" w:hAnsi="Times New Roman"/>
          <w:color w:val="000000"/>
          <w:kern w:val="0"/>
          <w:sz w:val="24"/>
          <w:szCs w:val="24"/>
        </w:rPr>
      </w:pPr>
      <w:r w:rsidRPr="00001E0F">
        <w:rPr>
          <w:rFonts w:ascii="ＭＳ 明朝" w:hAnsi="Times New Roman" w:hint="eastAsia"/>
          <w:color w:val="000000"/>
          <w:kern w:val="0"/>
          <w:sz w:val="24"/>
          <w:szCs w:val="24"/>
        </w:rPr>
        <w:t xml:space="preserve">　（２）受付期間</w:t>
      </w:r>
    </w:p>
    <w:p w14:paraId="05CB86EF" w14:textId="77777777" w:rsidR="00001E0F" w:rsidRPr="00001E0F" w:rsidRDefault="00001E0F" w:rsidP="00001E0F">
      <w:pPr>
        <w:suppressAutoHyphens/>
        <w:wordWrap w:val="0"/>
        <w:autoSpaceDE w:val="0"/>
        <w:autoSpaceDN w:val="0"/>
        <w:jc w:val="left"/>
        <w:textAlignment w:val="baseline"/>
        <w:rPr>
          <w:rFonts w:ascii="ＭＳ 明朝" w:hAnsi="Times New Roman"/>
          <w:b/>
          <w:bCs/>
          <w:color w:val="000000"/>
          <w:kern w:val="0"/>
          <w:sz w:val="24"/>
          <w:szCs w:val="24"/>
        </w:rPr>
      </w:pPr>
      <w:r w:rsidRPr="00001E0F">
        <w:rPr>
          <w:rFonts w:ascii="ＭＳ 明朝" w:hAnsi="Times New Roman" w:hint="eastAsia"/>
          <w:color w:val="000000"/>
          <w:kern w:val="0"/>
          <w:sz w:val="24"/>
          <w:szCs w:val="24"/>
        </w:rPr>
        <w:t xml:space="preserve">　　　</w:t>
      </w:r>
      <w:r w:rsidRPr="00001E0F">
        <w:rPr>
          <w:rFonts w:ascii="ＭＳ 明朝" w:hAnsi="Times New Roman" w:hint="eastAsia"/>
          <w:b/>
          <w:bCs/>
          <w:color w:val="000000"/>
          <w:kern w:val="0"/>
          <w:sz w:val="24"/>
          <w:szCs w:val="24"/>
        </w:rPr>
        <w:t xml:space="preserve">　令和５年６月１日（木）から令和５年８月１４日（月）１７時（必着）</w:t>
      </w:r>
    </w:p>
    <w:p w14:paraId="6FBABD77" w14:textId="77777777" w:rsidR="00272603" w:rsidRPr="00001E0F" w:rsidRDefault="00272603" w:rsidP="003B6D2E">
      <w:pPr>
        <w:suppressAutoHyphens/>
        <w:wordWrap w:val="0"/>
        <w:autoSpaceDE w:val="0"/>
        <w:autoSpaceDN w:val="0"/>
        <w:jc w:val="left"/>
        <w:textAlignment w:val="baseline"/>
        <w:rPr>
          <w:rFonts w:ascii="ＭＳ 明朝" w:hAnsi="Times New Roman"/>
          <w:color w:val="000000"/>
          <w:kern w:val="0"/>
          <w:sz w:val="24"/>
          <w:szCs w:val="24"/>
        </w:rPr>
      </w:pPr>
    </w:p>
    <w:p w14:paraId="7D94EE87" w14:textId="381EC52C" w:rsidR="003B6D2E" w:rsidRPr="008937F7" w:rsidRDefault="00001E0F" w:rsidP="003B6D2E">
      <w:pPr>
        <w:suppressAutoHyphens/>
        <w:wordWrap w:val="0"/>
        <w:autoSpaceDE w:val="0"/>
        <w:autoSpaceDN w:val="0"/>
        <w:spacing w:line="342" w:lineRule="exact"/>
        <w:jc w:val="left"/>
        <w:textAlignment w:val="baseline"/>
        <w:rPr>
          <w:rFonts w:asciiTheme="majorEastAsia" w:eastAsiaTheme="majorEastAsia" w:hAnsiTheme="majorEastAsia"/>
          <w:b/>
          <w:color w:val="000000"/>
          <w:kern w:val="0"/>
          <w:szCs w:val="21"/>
        </w:rPr>
      </w:pPr>
      <w:r>
        <w:rPr>
          <w:rFonts w:asciiTheme="majorEastAsia" w:eastAsiaTheme="majorEastAsia" w:hAnsiTheme="majorEastAsia" w:cs="ＭＳ Ｐゴシック" w:hint="eastAsia"/>
          <w:b/>
          <w:color w:val="000000"/>
          <w:kern w:val="0"/>
          <w:sz w:val="24"/>
          <w:szCs w:val="24"/>
        </w:rPr>
        <w:t>８</w:t>
      </w:r>
      <w:r w:rsidR="00DD620F" w:rsidRPr="008937F7">
        <w:rPr>
          <w:rFonts w:asciiTheme="majorEastAsia" w:eastAsiaTheme="majorEastAsia" w:hAnsiTheme="majorEastAsia" w:cs="ＭＳ Ｐゴシック" w:hint="eastAsia"/>
          <w:b/>
          <w:color w:val="000000"/>
          <w:kern w:val="0"/>
          <w:sz w:val="24"/>
          <w:szCs w:val="24"/>
        </w:rPr>
        <w:t xml:space="preserve">　</w:t>
      </w:r>
      <w:r w:rsidR="00272603">
        <w:rPr>
          <w:rFonts w:asciiTheme="majorEastAsia" w:eastAsiaTheme="majorEastAsia" w:hAnsiTheme="majorEastAsia" w:cs="ＭＳ Ｐゴシック" w:hint="eastAsia"/>
          <w:b/>
          <w:color w:val="000000"/>
          <w:kern w:val="0"/>
          <w:sz w:val="24"/>
          <w:szCs w:val="24"/>
        </w:rPr>
        <w:t>企画提案書等</w:t>
      </w:r>
      <w:r w:rsidR="003B6D2E" w:rsidRPr="008937F7">
        <w:rPr>
          <w:rFonts w:asciiTheme="majorEastAsia" w:eastAsiaTheme="majorEastAsia" w:hAnsiTheme="majorEastAsia" w:cs="ＭＳ Ｐゴシック" w:hint="eastAsia"/>
          <w:b/>
          <w:color w:val="000000"/>
          <w:kern w:val="0"/>
          <w:sz w:val="24"/>
          <w:szCs w:val="24"/>
        </w:rPr>
        <w:t>の提出</w:t>
      </w:r>
      <w:r w:rsidR="005B110D">
        <w:rPr>
          <w:rFonts w:asciiTheme="majorEastAsia" w:eastAsiaTheme="majorEastAsia" w:hAnsiTheme="majorEastAsia" w:cs="ＭＳ Ｐゴシック" w:hint="eastAsia"/>
          <w:b/>
          <w:color w:val="000000"/>
          <w:kern w:val="0"/>
          <w:sz w:val="24"/>
          <w:szCs w:val="24"/>
        </w:rPr>
        <w:t>及び留意点</w:t>
      </w:r>
    </w:p>
    <w:p w14:paraId="558FB84A" w14:textId="742CD423" w:rsidR="00365285" w:rsidRDefault="00272603" w:rsidP="002A62E5">
      <w:pPr>
        <w:suppressAutoHyphens/>
        <w:wordWrap w:val="0"/>
        <w:autoSpaceDE w:val="0"/>
        <w:autoSpaceDN w:val="0"/>
        <w:ind w:leftChars="100" w:left="210" w:firstLineChars="100" w:firstLine="22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企画提案書等</w:t>
      </w:r>
      <w:r w:rsidR="00365285" w:rsidRPr="00365285">
        <w:rPr>
          <w:rFonts w:ascii="ＭＳ 明朝" w:hAnsi="ＭＳ 明朝" w:cs="ＭＳ 明朝" w:hint="eastAsia"/>
          <w:color w:val="000000"/>
          <w:kern w:val="0"/>
          <w:sz w:val="22"/>
        </w:rPr>
        <w:t>は、</w:t>
      </w:r>
      <w:r w:rsidR="003275E6">
        <w:rPr>
          <w:rFonts w:ascii="ＭＳ 明朝" w:hAnsi="ＭＳ 明朝" w:cs="ＭＳ 明朝" w:hint="eastAsia"/>
          <w:color w:val="000000"/>
          <w:kern w:val="0"/>
          <w:sz w:val="22"/>
        </w:rPr>
        <w:t>原則として、</w:t>
      </w:r>
      <w:r>
        <w:rPr>
          <w:rFonts w:ascii="ＭＳ 明朝" w:hAnsi="ＭＳ 明朝" w:cs="ＭＳ 明朝" w:hint="eastAsia"/>
          <w:color w:val="000000"/>
          <w:kern w:val="0"/>
          <w:sz w:val="22"/>
        </w:rPr>
        <w:t>別添の所定の書式に基づき作成すること</w:t>
      </w:r>
      <w:r w:rsidR="00365285" w:rsidRPr="00365285">
        <w:rPr>
          <w:rFonts w:ascii="ＭＳ 明朝" w:hAnsi="ＭＳ 明朝" w:cs="ＭＳ 明朝" w:hint="eastAsia"/>
          <w:color w:val="000000"/>
          <w:kern w:val="0"/>
          <w:sz w:val="22"/>
        </w:rPr>
        <w:t>。</w:t>
      </w:r>
      <w:r w:rsidR="00365285" w:rsidRPr="00DD620F">
        <w:rPr>
          <w:rFonts w:ascii="ＭＳ 明朝" w:hAnsi="ＭＳ 明朝" w:cs="ＭＳ 明朝" w:hint="eastAsia"/>
          <w:color w:val="000000"/>
          <w:kern w:val="0"/>
          <w:sz w:val="22"/>
        </w:rPr>
        <w:t>資料は原則としてＡ４判（Ａ３判の折り込みは可）、縦使い、横書きとし、表現方法は特に問わないが、要点を簡潔にまとめること。また、審査資料はすべてコピーでよいものとする。（原本の提出は不要。）表現にカラーが必要と考える場合はカラーコピー等を利用してもよい。</w:t>
      </w:r>
      <w:r w:rsidR="00125B64">
        <w:rPr>
          <w:rFonts w:ascii="ＭＳ 明朝" w:hAnsi="ＭＳ 明朝" w:cs="ＭＳ 明朝" w:hint="eastAsia"/>
          <w:color w:val="000000"/>
          <w:kern w:val="0"/>
          <w:sz w:val="22"/>
        </w:rPr>
        <w:t>内容に関しては、次の</w:t>
      </w:r>
      <w:r w:rsidR="00BE003F">
        <w:rPr>
          <w:rFonts w:ascii="ＭＳ 明朝" w:hAnsi="ＭＳ 明朝" w:cs="ＭＳ 明朝" w:hint="eastAsia"/>
          <w:color w:val="000000"/>
          <w:kern w:val="0"/>
          <w:sz w:val="22"/>
        </w:rPr>
        <w:t>項目について記載、あるいは資料を添付すること。</w:t>
      </w:r>
    </w:p>
    <w:p w14:paraId="76D32E29" w14:textId="27FA01C9" w:rsidR="00001E0F" w:rsidRDefault="00001E0F" w:rsidP="002A62E5">
      <w:pPr>
        <w:suppressAutoHyphens/>
        <w:wordWrap w:val="0"/>
        <w:autoSpaceDE w:val="0"/>
        <w:autoSpaceDN w:val="0"/>
        <w:ind w:leftChars="100" w:left="210" w:firstLineChars="100" w:firstLine="220"/>
        <w:jc w:val="left"/>
        <w:textAlignment w:val="baseline"/>
        <w:rPr>
          <w:rFonts w:ascii="ＭＳ 明朝" w:hAnsi="ＭＳ 明朝" w:cs="ＭＳ 明朝"/>
          <w:color w:val="000000"/>
          <w:kern w:val="0"/>
          <w:sz w:val="22"/>
        </w:rPr>
      </w:pPr>
    </w:p>
    <w:p w14:paraId="0875A5FD" w14:textId="71E60D91" w:rsidR="00DD620F" w:rsidRPr="008937F7" w:rsidRDefault="00001E0F" w:rsidP="00DD620F">
      <w:pP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DD620F" w:rsidRPr="008937F7">
        <w:rPr>
          <w:rFonts w:asciiTheme="majorEastAsia" w:eastAsiaTheme="majorEastAsia" w:hAnsiTheme="majorEastAsia" w:hint="eastAsia"/>
          <w:b/>
          <w:sz w:val="24"/>
          <w:szCs w:val="24"/>
        </w:rPr>
        <w:t xml:space="preserve">　</w:t>
      </w:r>
      <w:r w:rsidR="00272603">
        <w:rPr>
          <w:rFonts w:asciiTheme="majorEastAsia" w:eastAsiaTheme="majorEastAsia" w:hAnsiTheme="majorEastAsia" w:hint="eastAsia"/>
          <w:b/>
          <w:sz w:val="24"/>
          <w:szCs w:val="24"/>
        </w:rPr>
        <w:t>企画提案書等</w:t>
      </w:r>
      <w:r w:rsidR="00DD620F" w:rsidRPr="008937F7">
        <w:rPr>
          <w:rFonts w:asciiTheme="majorEastAsia" w:eastAsiaTheme="majorEastAsia" w:hAnsiTheme="majorEastAsia" w:hint="eastAsia"/>
          <w:b/>
          <w:sz w:val="24"/>
          <w:szCs w:val="24"/>
        </w:rPr>
        <w:t xml:space="preserve">の提出方法等 </w:t>
      </w:r>
    </w:p>
    <w:p w14:paraId="246D87DF" w14:textId="32CD917C" w:rsidR="00DD620F" w:rsidRDefault="00DD620F" w:rsidP="00DD620F">
      <w:pPr>
        <w:ind w:firstLineChars="100" w:firstLine="220"/>
        <w:rPr>
          <w:rFonts w:asciiTheme="minorEastAsia" w:hAnsiTheme="minorEastAsia"/>
          <w:sz w:val="22"/>
        </w:rPr>
      </w:pPr>
      <w:r>
        <w:rPr>
          <w:rFonts w:asciiTheme="minorEastAsia" w:hAnsiTheme="minorEastAsia" w:hint="eastAsia"/>
          <w:sz w:val="22"/>
        </w:rPr>
        <w:t>（１）</w:t>
      </w:r>
      <w:r w:rsidRPr="00BD6ED8">
        <w:rPr>
          <w:rFonts w:asciiTheme="minorEastAsia" w:hAnsiTheme="minorEastAsia" w:hint="eastAsia"/>
          <w:sz w:val="22"/>
        </w:rPr>
        <w:t xml:space="preserve">提出期間   </w:t>
      </w:r>
    </w:p>
    <w:p w14:paraId="190228E4" w14:textId="5082DEAA" w:rsidR="00DD620F" w:rsidRPr="001B49D9" w:rsidRDefault="005C331A" w:rsidP="00DD620F">
      <w:pPr>
        <w:ind w:firstLineChars="300" w:firstLine="663"/>
        <w:rPr>
          <w:rFonts w:asciiTheme="minorEastAsia" w:hAnsiTheme="minorEastAsia"/>
          <w:b/>
          <w:sz w:val="22"/>
        </w:rPr>
      </w:pPr>
      <w:r>
        <w:rPr>
          <w:rFonts w:asciiTheme="minorEastAsia" w:hAnsiTheme="minorEastAsia" w:hint="eastAsia"/>
          <w:b/>
          <w:sz w:val="22"/>
        </w:rPr>
        <w:t>令和５年</w:t>
      </w:r>
      <w:r w:rsidR="005373B9">
        <w:rPr>
          <w:rFonts w:asciiTheme="minorEastAsia" w:hAnsiTheme="minorEastAsia" w:hint="eastAsia"/>
          <w:b/>
          <w:sz w:val="22"/>
        </w:rPr>
        <w:t>６</w:t>
      </w:r>
      <w:r w:rsidR="00F560D9" w:rsidRPr="001B49D9">
        <w:rPr>
          <w:rFonts w:asciiTheme="minorEastAsia" w:hAnsiTheme="minorEastAsia" w:hint="eastAsia"/>
          <w:b/>
          <w:sz w:val="22"/>
        </w:rPr>
        <w:t>月</w:t>
      </w:r>
      <w:r>
        <w:rPr>
          <w:rFonts w:asciiTheme="minorEastAsia" w:hAnsiTheme="minorEastAsia" w:hint="eastAsia"/>
          <w:b/>
          <w:sz w:val="22"/>
        </w:rPr>
        <w:t>１日（木</w:t>
      </w:r>
      <w:r w:rsidR="00DD620F" w:rsidRPr="001B49D9">
        <w:rPr>
          <w:rFonts w:asciiTheme="minorEastAsia" w:hAnsiTheme="minorEastAsia" w:hint="eastAsia"/>
          <w:b/>
          <w:sz w:val="22"/>
        </w:rPr>
        <w:t>）</w:t>
      </w:r>
      <w:r>
        <w:rPr>
          <w:rFonts w:asciiTheme="minorEastAsia" w:hAnsiTheme="minorEastAsia" w:hint="eastAsia"/>
          <w:b/>
          <w:sz w:val="22"/>
        </w:rPr>
        <w:t>から令和５年８月</w:t>
      </w:r>
      <w:r w:rsidR="005373B9">
        <w:rPr>
          <w:rFonts w:asciiTheme="minorEastAsia" w:hAnsiTheme="minorEastAsia" w:hint="eastAsia"/>
          <w:b/>
          <w:sz w:val="22"/>
        </w:rPr>
        <w:t>１４</w:t>
      </w:r>
      <w:r>
        <w:rPr>
          <w:rFonts w:asciiTheme="minorEastAsia" w:hAnsiTheme="minorEastAsia" w:hint="eastAsia"/>
          <w:b/>
          <w:sz w:val="22"/>
        </w:rPr>
        <w:t>日（</w:t>
      </w:r>
      <w:r w:rsidR="005373B9">
        <w:rPr>
          <w:rFonts w:asciiTheme="minorEastAsia" w:hAnsiTheme="minorEastAsia" w:hint="eastAsia"/>
          <w:b/>
          <w:sz w:val="22"/>
        </w:rPr>
        <w:t>月</w:t>
      </w:r>
      <w:r w:rsidR="002A62E5" w:rsidRPr="001B49D9">
        <w:rPr>
          <w:rFonts w:asciiTheme="minorEastAsia" w:hAnsiTheme="minorEastAsia" w:hint="eastAsia"/>
          <w:b/>
          <w:sz w:val="22"/>
        </w:rPr>
        <w:t>）</w:t>
      </w:r>
      <w:r w:rsidR="00DD620F" w:rsidRPr="001B49D9">
        <w:rPr>
          <w:rFonts w:asciiTheme="minorEastAsia" w:hAnsiTheme="minorEastAsia" w:hint="eastAsia"/>
          <w:b/>
          <w:sz w:val="22"/>
        </w:rPr>
        <w:t xml:space="preserve">１７時（必着） </w:t>
      </w:r>
    </w:p>
    <w:p w14:paraId="02E7731F" w14:textId="6E330876" w:rsidR="008937F7" w:rsidRDefault="00DD620F" w:rsidP="008937F7">
      <w:pPr>
        <w:ind w:firstLineChars="100" w:firstLine="220"/>
        <w:rPr>
          <w:rFonts w:asciiTheme="minorEastAsia" w:hAnsiTheme="minorEastAsia"/>
          <w:sz w:val="22"/>
        </w:rPr>
      </w:pPr>
      <w:r w:rsidRPr="00BD6ED8">
        <w:rPr>
          <w:rFonts w:asciiTheme="minorEastAsia" w:hAnsiTheme="minorEastAsia" w:hint="eastAsia"/>
          <w:sz w:val="22"/>
        </w:rPr>
        <w:t>（２）提出書類</w:t>
      </w:r>
    </w:p>
    <w:p w14:paraId="043819E6" w14:textId="77B000F1" w:rsidR="00DD620F" w:rsidRDefault="00125B64" w:rsidP="008937F7">
      <w:pPr>
        <w:ind w:firstLineChars="300" w:firstLine="660"/>
        <w:rPr>
          <w:rFonts w:asciiTheme="minorEastAsia" w:hAnsiTheme="minorEastAsia"/>
          <w:sz w:val="22"/>
        </w:rPr>
      </w:pPr>
      <w:r>
        <w:rPr>
          <w:rFonts w:asciiTheme="minorEastAsia" w:hAnsiTheme="minorEastAsia" w:hint="eastAsia"/>
          <w:sz w:val="22"/>
        </w:rPr>
        <w:t>①</w:t>
      </w:r>
      <w:r w:rsidR="00280CF1">
        <w:rPr>
          <w:rFonts w:asciiTheme="minorEastAsia" w:hAnsiTheme="minorEastAsia" w:hint="eastAsia"/>
          <w:sz w:val="22"/>
        </w:rPr>
        <w:t>企画</w:t>
      </w:r>
      <w:r w:rsidR="00B85576">
        <w:rPr>
          <w:rFonts w:asciiTheme="minorEastAsia" w:hAnsiTheme="minorEastAsia" w:hint="eastAsia"/>
          <w:sz w:val="22"/>
        </w:rPr>
        <w:t>提案書</w:t>
      </w:r>
      <w:r w:rsidR="005C25DF">
        <w:rPr>
          <w:rFonts w:asciiTheme="minorEastAsia" w:hAnsiTheme="minorEastAsia" w:hint="eastAsia"/>
          <w:sz w:val="22"/>
        </w:rPr>
        <w:t>（様式２</w:t>
      </w:r>
      <w:r w:rsidR="008937F7">
        <w:rPr>
          <w:rFonts w:asciiTheme="minorEastAsia" w:hAnsiTheme="minorEastAsia" w:hint="eastAsia"/>
          <w:sz w:val="22"/>
        </w:rPr>
        <w:t>）</w:t>
      </w:r>
    </w:p>
    <w:p w14:paraId="7746316B" w14:textId="280D2D07" w:rsidR="00DD620F" w:rsidRDefault="005C25DF" w:rsidP="00DD620F">
      <w:pPr>
        <w:ind w:firstLineChars="300" w:firstLine="660"/>
        <w:rPr>
          <w:rFonts w:asciiTheme="minorEastAsia" w:hAnsiTheme="minorEastAsia"/>
          <w:sz w:val="22"/>
        </w:rPr>
      </w:pPr>
      <w:r>
        <w:rPr>
          <w:rFonts w:asciiTheme="minorEastAsia" w:hAnsiTheme="minorEastAsia" w:hint="eastAsia"/>
          <w:sz w:val="22"/>
        </w:rPr>
        <w:lastRenderedPageBreak/>
        <w:t>②経費見積書（様式３</w:t>
      </w:r>
      <w:r w:rsidR="00DD620F" w:rsidRPr="00BD6ED8">
        <w:rPr>
          <w:rFonts w:asciiTheme="minorEastAsia" w:hAnsiTheme="minorEastAsia" w:hint="eastAsia"/>
          <w:sz w:val="22"/>
        </w:rPr>
        <w:t>）</w:t>
      </w:r>
    </w:p>
    <w:p w14:paraId="5AE2D4CA" w14:textId="13A334F2" w:rsidR="00DD620F" w:rsidRDefault="00DD620F" w:rsidP="00DD620F">
      <w:pPr>
        <w:ind w:firstLineChars="100" w:firstLine="220"/>
        <w:rPr>
          <w:rFonts w:asciiTheme="minorEastAsia" w:hAnsiTheme="minorEastAsia"/>
          <w:sz w:val="22"/>
        </w:rPr>
      </w:pPr>
      <w:r w:rsidRPr="00BD6ED8">
        <w:rPr>
          <w:rFonts w:asciiTheme="minorEastAsia" w:hAnsiTheme="minorEastAsia" w:hint="eastAsia"/>
          <w:sz w:val="22"/>
        </w:rPr>
        <w:t>（３）提出部数</w:t>
      </w:r>
    </w:p>
    <w:p w14:paraId="4B0A2EE9" w14:textId="709DBDD2" w:rsidR="00DD620F" w:rsidRPr="00E60E6E" w:rsidRDefault="005F4215" w:rsidP="00DD620F">
      <w:pPr>
        <w:ind w:firstLineChars="400" w:firstLine="880"/>
        <w:rPr>
          <w:rFonts w:asciiTheme="minorEastAsia" w:hAnsiTheme="minorEastAsia"/>
          <w:sz w:val="22"/>
        </w:rPr>
      </w:pPr>
      <w:r>
        <w:rPr>
          <w:rFonts w:asciiTheme="minorEastAsia" w:hAnsiTheme="minorEastAsia" w:hint="eastAsia"/>
          <w:sz w:val="22"/>
        </w:rPr>
        <w:t>３</w:t>
      </w:r>
      <w:r w:rsidR="00DD620F" w:rsidRPr="00E60E6E">
        <w:rPr>
          <w:rFonts w:asciiTheme="minorEastAsia" w:hAnsiTheme="minorEastAsia" w:hint="eastAsia"/>
          <w:sz w:val="22"/>
        </w:rPr>
        <w:t>部</w:t>
      </w:r>
      <w:r w:rsidR="00DD620F">
        <w:rPr>
          <w:rFonts w:asciiTheme="minorEastAsia" w:hAnsiTheme="minorEastAsia" w:hint="eastAsia"/>
          <w:sz w:val="22"/>
        </w:rPr>
        <w:t>とする</w:t>
      </w:r>
    </w:p>
    <w:p w14:paraId="60B67F34" w14:textId="2C7E4722" w:rsidR="00DD620F" w:rsidRDefault="00DD620F" w:rsidP="00DD620F">
      <w:pPr>
        <w:ind w:firstLineChars="100" w:firstLine="220"/>
        <w:rPr>
          <w:rFonts w:asciiTheme="minorEastAsia" w:hAnsiTheme="minorEastAsia"/>
          <w:sz w:val="22"/>
        </w:rPr>
      </w:pPr>
      <w:r w:rsidRPr="00BD6ED8">
        <w:rPr>
          <w:rFonts w:asciiTheme="minorEastAsia" w:hAnsiTheme="minorEastAsia" w:hint="eastAsia"/>
          <w:sz w:val="22"/>
        </w:rPr>
        <w:t>（４）提出方法</w:t>
      </w:r>
    </w:p>
    <w:p w14:paraId="543AD092" w14:textId="77777777" w:rsidR="00DD620F" w:rsidRDefault="00DD620F" w:rsidP="008937F7">
      <w:pPr>
        <w:ind w:firstLineChars="400" w:firstLine="880"/>
        <w:rPr>
          <w:rFonts w:asciiTheme="minorEastAsia" w:hAnsiTheme="minorEastAsia"/>
          <w:sz w:val="22"/>
        </w:rPr>
      </w:pPr>
      <w:r>
        <w:rPr>
          <w:rFonts w:asciiTheme="minorEastAsia" w:hAnsiTheme="minorEastAsia" w:hint="eastAsia"/>
          <w:sz w:val="22"/>
        </w:rPr>
        <w:t>宇治市</w:t>
      </w:r>
      <w:r w:rsidR="00115484">
        <w:rPr>
          <w:rFonts w:asciiTheme="minorEastAsia" w:hAnsiTheme="minorEastAsia" w:hint="eastAsia"/>
          <w:sz w:val="22"/>
        </w:rPr>
        <w:t>健康長寿</w:t>
      </w:r>
      <w:r>
        <w:rPr>
          <w:rFonts w:asciiTheme="minorEastAsia" w:hAnsiTheme="minorEastAsia" w:hint="eastAsia"/>
          <w:sz w:val="22"/>
        </w:rPr>
        <w:t>部</w:t>
      </w:r>
      <w:r w:rsidR="005C331A">
        <w:rPr>
          <w:rFonts w:asciiTheme="minorEastAsia" w:hAnsiTheme="minorEastAsia" w:hint="eastAsia"/>
          <w:sz w:val="22"/>
        </w:rPr>
        <w:t>長寿</w:t>
      </w:r>
      <w:r w:rsidR="00115484">
        <w:rPr>
          <w:rFonts w:asciiTheme="minorEastAsia" w:hAnsiTheme="minorEastAsia" w:hint="eastAsia"/>
          <w:sz w:val="22"/>
        </w:rPr>
        <w:t>生きがい</w:t>
      </w:r>
      <w:r>
        <w:rPr>
          <w:rFonts w:asciiTheme="minorEastAsia" w:hAnsiTheme="minorEastAsia" w:hint="eastAsia"/>
          <w:sz w:val="22"/>
        </w:rPr>
        <w:t>課に</w:t>
      </w:r>
      <w:r w:rsidR="00AA4609">
        <w:rPr>
          <w:rFonts w:asciiTheme="minorEastAsia" w:hAnsiTheme="minorEastAsia" w:hint="eastAsia"/>
          <w:sz w:val="22"/>
        </w:rPr>
        <w:t>企画提案書</w:t>
      </w:r>
      <w:r>
        <w:rPr>
          <w:rFonts w:asciiTheme="minorEastAsia" w:hAnsiTheme="minorEastAsia" w:hint="eastAsia"/>
          <w:sz w:val="22"/>
        </w:rPr>
        <w:t>等を持参により提出</w:t>
      </w:r>
    </w:p>
    <w:p w14:paraId="6F605358" w14:textId="26C5CFB3" w:rsidR="009F0398" w:rsidRPr="00DD620F" w:rsidRDefault="009F0398" w:rsidP="003B1FC6">
      <w:pPr>
        <w:ind w:leftChars="100" w:left="210" w:firstLineChars="100" w:firstLine="220"/>
        <w:rPr>
          <w:rFonts w:asciiTheme="minorEastAsia" w:hAnsiTheme="minorEastAsia"/>
          <w:sz w:val="22"/>
        </w:rPr>
      </w:pPr>
    </w:p>
    <w:p w14:paraId="5D6A3CCB" w14:textId="16CFFFCB" w:rsidR="003B5A75" w:rsidRPr="008937F7" w:rsidRDefault="003B5A75" w:rsidP="003B5A75">
      <w:pPr>
        <w:suppressAutoHyphens/>
        <w:wordWrap w:val="0"/>
        <w:autoSpaceDE w:val="0"/>
        <w:autoSpaceDN w:val="0"/>
        <w:jc w:val="left"/>
        <w:textAlignment w:val="baseline"/>
        <w:rPr>
          <w:rFonts w:asciiTheme="majorEastAsia" w:eastAsiaTheme="majorEastAsia" w:hAnsiTheme="majorEastAsia"/>
          <w:b/>
          <w:color w:val="000000"/>
          <w:kern w:val="0"/>
          <w:sz w:val="24"/>
          <w:szCs w:val="24"/>
        </w:rPr>
      </w:pPr>
      <w:r w:rsidRPr="008937F7">
        <w:rPr>
          <w:rFonts w:asciiTheme="majorEastAsia" w:eastAsiaTheme="majorEastAsia" w:hAnsiTheme="majorEastAsia" w:hint="eastAsia"/>
          <w:sz w:val="22"/>
        </w:rPr>
        <w:t xml:space="preserve">　</w:t>
      </w:r>
      <w:r w:rsidR="005C331A">
        <w:rPr>
          <w:rFonts w:asciiTheme="majorEastAsia" w:eastAsiaTheme="majorEastAsia" w:hAnsiTheme="majorEastAsia" w:hint="eastAsia"/>
          <w:b/>
          <w:sz w:val="24"/>
          <w:szCs w:val="24"/>
        </w:rPr>
        <w:t>1</w:t>
      </w:r>
      <w:r w:rsidR="00001E0F">
        <w:rPr>
          <w:rFonts w:asciiTheme="majorEastAsia" w:eastAsiaTheme="majorEastAsia" w:hAnsiTheme="majorEastAsia" w:hint="eastAsia"/>
          <w:b/>
          <w:sz w:val="24"/>
          <w:szCs w:val="24"/>
        </w:rPr>
        <w:t>0</w:t>
      </w:r>
      <w:r w:rsidRPr="008937F7">
        <w:rPr>
          <w:rFonts w:asciiTheme="majorEastAsia" w:eastAsiaTheme="majorEastAsia" w:hAnsiTheme="majorEastAsia" w:hint="eastAsia"/>
          <w:b/>
          <w:sz w:val="24"/>
          <w:szCs w:val="24"/>
        </w:rPr>
        <w:t xml:space="preserve">　</w:t>
      </w:r>
      <w:r w:rsidR="00272603">
        <w:rPr>
          <w:rFonts w:asciiTheme="majorEastAsia" w:eastAsiaTheme="majorEastAsia" w:hAnsiTheme="majorEastAsia" w:cs="ＭＳ 明朝" w:hint="eastAsia"/>
          <w:b/>
          <w:color w:val="000000"/>
          <w:kern w:val="0"/>
          <w:sz w:val="24"/>
          <w:szCs w:val="24"/>
        </w:rPr>
        <w:t>企画提案書等</w:t>
      </w:r>
      <w:r w:rsidRPr="008937F7">
        <w:rPr>
          <w:rFonts w:asciiTheme="majorEastAsia" w:eastAsiaTheme="majorEastAsia" w:hAnsiTheme="majorEastAsia" w:cs="ＭＳ 明朝" w:hint="eastAsia"/>
          <w:b/>
          <w:color w:val="000000"/>
          <w:kern w:val="0"/>
          <w:sz w:val="24"/>
          <w:szCs w:val="24"/>
        </w:rPr>
        <w:t>を特定するための評価基準</w:t>
      </w:r>
    </w:p>
    <w:p w14:paraId="4FAB3241" w14:textId="63C9F3A4" w:rsidR="003B5A75" w:rsidRDefault="00277111" w:rsidP="00277111">
      <w:pPr>
        <w:suppressAutoHyphens/>
        <w:wordWrap w:val="0"/>
        <w:autoSpaceDE w:val="0"/>
        <w:autoSpaceDN w:val="0"/>
        <w:ind w:firstLineChars="300" w:firstLine="660"/>
        <w:jc w:val="left"/>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2"/>
        </w:rPr>
        <w:t>企画提案書の評価基準は</w:t>
      </w:r>
      <w:r w:rsidRPr="00277111">
        <w:rPr>
          <w:noProof/>
        </w:rPr>
        <w:drawing>
          <wp:anchor distT="0" distB="0" distL="114300" distR="114300" simplePos="0" relativeHeight="251658240" behindDoc="1" locked="0" layoutInCell="1" allowOverlap="1" wp14:anchorId="51C0889A" wp14:editId="10C0950A">
            <wp:simplePos x="0" y="0"/>
            <wp:positionH relativeFrom="margin">
              <wp:align>left</wp:align>
            </wp:positionH>
            <wp:positionV relativeFrom="paragraph">
              <wp:posOffset>367665</wp:posOffset>
            </wp:positionV>
            <wp:extent cx="5901690" cy="4845050"/>
            <wp:effectExtent l="0" t="0" r="3810" b="0"/>
            <wp:wrapTight wrapText="bothSides">
              <wp:wrapPolygon edited="0">
                <wp:start x="0" y="0"/>
                <wp:lineTo x="0" y="21487"/>
                <wp:lineTo x="12480" y="21487"/>
                <wp:lineTo x="15688" y="21402"/>
                <wp:lineTo x="21544" y="20722"/>
                <wp:lineTo x="21544" y="18260"/>
                <wp:lineTo x="21335" y="18090"/>
                <wp:lineTo x="20080" y="17665"/>
                <wp:lineTo x="20986" y="17665"/>
                <wp:lineTo x="21544" y="17155"/>
                <wp:lineTo x="21544" y="13928"/>
                <wp:lineTo x="21405" y="13843"/>
                <wp:lineTo x="20080" y="13588"/>
                <wp:lineTo x="21544" y="12994"/>
                <wp:lineTo x="21544" y="12824"/>
                <wp:lineTo x="20080" y="12230"/>
                <wp:lineTo x="21544" y="11890"/>
                <wp:lineTo x="21544" y="11805"/>
                <wp:lineTo x="20080" y="10871"/>
                <wp:lineTo x="21544" y="10786"/>
                <wp:lineTo x="21544" y="9597"/>
                <wp:lineTo x="20498" y="9512"/>
                <wp:lineTo x="21544" y="8578"/>
                <wp:lineTo x="21544" y="6455"/>
                <wp:lineTo x="20080" y="5435"/>
                <wp:lineTo x="21544" y="5435"/>
                <wp:lineTo x="21544" y="4246"/>
                <wp:lineTo x="20638" y="4077"/>
                <wp:lineTo x="21544" y="3227"/>
                <wp:lineTo x="21544" y="0"/>
                <wp:lineTo x="0" y="0"/>
              </wp:wrapPolygon>
            </wp:wrapTight>
            <wp:docPr id="7299175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690" cy="484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650">
        <w:rPr>
          <w:rFonts w:asciiTheme="minorEastAsia" w:hAnsiTheme="minorEastAsia" w:cs="ＭＳ 明朝" w:hint="eastAsia"/>
          <w:color w:val="000000"/>
          <w:kern w:val="0"/>
          <w:sz w:val="22"/>
        </w:rPr>
        <w:t>次</w:t>
      </w:r>
      <w:r w:rsidR="003B5A75" w:rsidRPr="003B5A75">
        <w:rPr>
          <w:rFonts w:asciiTheme="minorEastAsia" w:hAnsiTheme="minorEastAsia" w:cs="ＭＳ 明朝" w:hint="eastAsia"/>
          <w:color w:val="000000"/>
          <w:kern w:val="0"/>
          <w:sz w:val="22"/>
        </w:rPr>
        <w:t>のとおりとする</w:t>
      </w:r>
      <w:r w:rsidR="003B5A75" w:rsidRPr="003B5A75">
        <w:rPr>
          <w:rFonts w:asciiTheme="minorEastAsia" w:hAnsiTheme="minorEastAsia" w:cs="ＭＳ 明朝" w:hint="eastAsia"/>
          <w:color w:val="000000"/>
          <w:kern w:val="0"/>
          <w:sz w:val="24"/>
          <w:szCs w:val="24"/>
        </w:rPr>
        <w:t>。</w:t>
      </w:r>
    </w:p>
    <w:p w14:paraId="2EDC5C03" w14:textId="76F92C00" w:rsidR="003B5A75" w:rsidRPr="004A49FB" w:rsidRDefault="00160EA5" w:rsidP="00277111">
      <w:pPr>
        <w:widowControl/>
        <w:jc w:val="left"/>
        <w:rPr>
          <w:rFonts w:asciiTheme="majorEastAsia" w:eastAsiaTheme="majorEastAsia" w:hAnsiTheme="majorEastAsia"/>
          <w:b/>
          <w:color w:val="000000"/>
          <w:kern w:val="0"/>
          <w:sz w:val="24"/>
          <w:szCs w:val="24"/>
        </w:rPr>
      </w:pPr>
      <w:r>
        <w:rPr>
          <w:rFonts w:asciiTheme="minorEastAsia" w:hAnsiTheme="minorEastAsia" w:cs="ＭＳ 明朝"/>
          <w:color w:val="000000"/>
          <w:kern w:val="0"/>
          <w:sz w:val="24"/>
          <w:szCs w:val="24"/>
        </w:rPr>
        <w:br w:type="page"/>
      </w:r>
      <w:r w:rsidR="00F961E4" w:rsidRPr="004A49FB">
        <w:rPr>
          <w:rFonts w:asciiTheme="majorEastAsia" w:eastAsiaTheme="majorEastAsia" w:hAnsiTheme="majorEastAsia" w:cs="ＭＳ 明朝"/>
          <w:b/>
          <w:color w:val="000000"/>
          <w:kern w:val="0"/>
          <w:sz w:val="24"/>
          <w:szCs w:val="24"/>
        </w:rPr>
        <w:lastRenderedPageBreak/>
        <w:t>1</w:t>
      </w:r>
      <w:r w:rsidR="00001E0F">
        <w:rPr>
          <w:rFonts w:asciiTheme="majorEastAsia" w:eastAsiaTheme="majorEastAsia" w:hAnsiTheme="majorEastAsia" w:cs="ＭＳ 明朝" w:hint="eastAsia"/>
          <w:b/>
          <w:color w:val="000000"/>
          <w:kern w:val="0"/>
          <w:sz w:val="24"/>
          <w:szCs w:val="24"/>
        </w:rPr>
        <w:t>1</w:t>
      </w:r>
      <w:r w:rsidR="003B5A75" w:rsidRPr="004A49FB">
        <w:rPr>
          <w:rFonts w:asciiTheme="majorEastAsia" w:eastAsiaTheme="majorEastAsia" w:hAnsiTheme="majorEastAsia" w:cs="ＭＳ 明朝" w:hint="eastAsia"/>
          <w:b/>
          <w:color w:val="000000"/>
          <w:kern w:val="0"/>
          <w:sz w:val="24"/>
          <w:szCs w:val="24"/>
        </w:rPr>
        <w:t xml:space="preserve">　提案の審査</w:t>
      </w:r>
    </w:p>
    <w:p w14:paraId="56C2B0E9" w14:textId="7348EA03" w:rsidR="003B5A75" w:rsidRPr="00F961E4" w:rsidRDefault="003B5A75" w:rsidP="003B5A75">
      <w:pPr>
        <w:suppressAutoHyphens/>
        <w:wordWrap w:val="0"/>
        <w:autoSpaceDE w:val="0"/>
        <w:autoSpaceDN w:val="0"/>
        <w:ind w:left="720" w:hangingChars="300" w:hanging="720"/>
        <w:jc w:val="left"/>
        <w:textAlignment w:val="baseline"/>
        <w:rPr>
          <w:rFonts w:ascii="ＭＳ 明朝" w:hAnsi="Times New Roman"/>
          <w:color w:val="000000"/>
          <w:kern w:val="0"/>
          <w:sz w:val="22"/>
        </w:rPr>
      </w:pPr>
      <w:r w:rsidRPr="004F04BA">
        <w:rPr>
          <w:rFonts w:ascii="ＭＳ 明朝" w:hAnsi="ＭＳ 明朝" w:cs="ＭＳ 明朝" w:hint="eastAsia"/>
          <w:color w:val="000000"/>
          <w:kern w:val="0"/>
          <w:sz w:val="24"/>
          <w:szCs w:val="24"/>
        </w:rPr>
        <w:t xml:space="preserve">　</w:t>
      </w:r>
      <w:r w:rsidRPr="00F961E4">
        <w:rPr>
          <w:rFonts w:ascii="ＭＳ 明朝" w:hAnsi="ＭＳ 明朝" w:cs="ＭＳ 明朝" w:hint="eastAsia"/>
          <w:color w:val="000000"/>
          <w:kern w:val="0"/>
          <w:sz w:val="22"/>
        </w:rPr>
        <w:t>（１）業者の選定にあたっては審査委員会を設置し、各</w:t>
      </w:r>
      <w:r w:rsidR="00272603">
        <w:rPr>
          <w:rFonts w:ascii="ＭＳ 明朝" w:hAnsi="ＭＳ 明朝" w:cs="ＭＳ 明朝" w:hint="eastAsia"/>
          <w:color w:val="000000"/>
          <w:kern w:val="0"/>
          <w:sz w:val="22"/>
        </w:rPr>
        <w:t>企画提案書等</w:t>
      </w:r>
      <w:r w:rsidRPr="00F961E4">
        <w:rPr>
          <w:rFonts w:ascii="ＭＳ 明朝" w:hAnsi="ＭＳ 明朝" w:cs="ＭＳ 明朝" w:hint="eastAsia"/>
          <w:color w:val="000000"/>
          <w:kern w:val="0"/>
          <w:sz w:val="22"/>
        </w:rPr>
        <w:t>提出者からの</w:t>
      </w:r>
      <w:r w:rsidR="00272603">
        <w:rPr>
          <w:rFonts w:ascii="ＭＳ 明朝" w:hAnsi="ＭＳ 明朝" w:cs="ＭＳ 明朝" w:hint="eastAsia"/>
          <w:color w:val="000000"/>
          <w:kern w:val="0"/>
          <w:sz w:val="22"/>
        </w:rPr>
        <w:t>企画提案書等</w:t>
      </w:r>
      <w:r w:rsidRPr="00F961E4">
        <w:rPr>
          <w:rFonts w:ascii="ＭＳ 明朝" w:hAnsi="ＭＳ 明朝" w:cs="ＭＳ 明朝" w:hint="eastAsia"/>
          <w:color w:val="000000"/>
          <w:kern w:val="0"/>
          <w:sz w:val="22"/>
        </w:rPr>
        <w:t>類の審査を行い、</w:t>
      </w:r>
      <w:r w:rsidR="000C76B4">
        <w:rPr>
          <w:rFonts w:ascii="ＭＳ 明朝" w:hAnsi="ＭＳ 明朝" w:cs="ＭＳ 明朝" w:hint="eastAsia"/>
          <w:color w:val="000000"/>
          <w:kern w:val="0"/>
          <w:sz w:val="22"/>
        </w:rPr>
        <w:t>事業実施</w:t>
      </w:r>
      <w:r w:rsidRPr="00F961E4">
        <w:rPr>
          <w:rFonts w:ascii="ＭＳ 明朝" w:hAnsi="ＭＳ 明朝" w:cs="ＭＳ 明朝" w:hint="eastAsia"/>
          <w:color w:val="000000"/>
          <w:kern w:val="0"/>
          <w:sz w:val="22"/>
        </w:rPr>
        <w:t>対象者を選定する。</w:t>
      </w:r>
    </w:p>
    <w:p w14:paraId="0609C1F9" w14:textId="57550947" w:rsidR="003B5A75" w:rsidRPr="00F961E4" w:rsidRDefault="003B5A75" w:rsidP="003B5A75">
      <w:pPr>
        <w:suppressAutoHyphens/>
        <w:wordWrap w:val="0"/>
        <w:autoSpaceDE w:val="0"/>
        <w:autoSpaceDN w:val="0"/>
        <w:ind w:left="660" w:hangingChars="300" w:hanging="660"/>
        <w:jc w:val="left"/>
        <w:textAlignment w:val="baseline"/>
        <w:rPr>
          <w:rFonts w:ascii="ＭＳ 明朝" w:hAnsi="Times New Roman"/>
          <w:color w:val="000000"/>
          <w:kern w:val="0"/>
          <w:sz w:val="22"/>
        </w:rPr>
      </w:pPr>
      <w:r w:rsidRPr="00F961E4">
        <w:rPr>
          <w:rFonts w:ascii="ＭＳ 明朝" w:hAnsi="ＭＳ 明朝" w:cs="ＭＳ 明朝" w:hint="eastAsia"/>
          <w:color w:val="000000"/>
          <w:kern w:val="0"/>
          <w:sz w:val="22"/>
        </w:rPr>
        <w:t xml:space="preserve">　（２）審査経過については公表しない。非選定理由の説明を求める者には理由を説明する。非選定理由の詳細内容について説明を求めようとする者は、当該通知日の翌日から起算して５日（休</w:t>
      </w:r>
      <w:r w:rsidR="00115484">
        <w:rPr>
          <w:rFonts w:ascii="ＭＳ 明朝" w:hAnsi="ＭＳ 明朝" w:cs="ＭＳ 明朝" w:hint="eastAsia"/>
          <w:color w:val="000000"/>
          <w:kern w:val="0"/>
          <w:sz w:val="22"/>
        </w:rPr>
        <w:t>日を除く。）以内に、説明を求める内容を記載した書面を、宇治市健康長寿部</w:t>
      </w:r>
      <w:r w:rsidR="00C61BAE">
        <w:rPr>
          <w:rFonts w:ascii="ＭＳ 明朝" w:hAnsi="ＭＳ 明朝" w:cs="ＭＳ 明朝" w:hint="eastAsia"/>
          <w:color w:val="000000"/>
          <w:kern w:val="0"/>
          <w:sz w:val="22"/>
        </w:rPr>
        <w:t>長寿</w:t>
      </w:r>
      <w:r w:rsidR="00115484">
        <w:rPr>
          <w:rFonts w:ascii="ＭＳ 明朝" w:hAnsi="ＭＳ 明朝" w:cs="ＭＳ 明朝" w:hint="eastAsia"/>
          <w:color w:val="000000"/>
          <w:kern w:val="0"/>
          <w:sz w:val="22"/>
        </w:rPr>
        <w:t>生きがい</w:t>
      </w:r>
      <w:r w:rsidRPr="00F961E4">
        <w:rPr>
          <w:rFonts w:ascii="ＭＳ 明朝" w:hAnsi="ＭＳ 明朝" w:cs="ＭＳ 明朝" w:hint="eastAsia"/>
          <w:color w:val="000000"/>
          <w:kern w:val="0"/>
          <w:sz w:val="22"/>
        </w:rPr>
        <w:t>課に提出しなければならない。その回答は、当該書面</w:t>
      </w:r>
      <w:r w:rsidR="00115484">
        <w:rPr>
          <w:rFonts w:ascii="ＭＳ 明朝" w:hAnsi="ＭＳ 明朝" w:cs="ＭＳ 明朝" w:hint="eastAsia"/>
          <w:color w:val="000000"/>
          <w:kern w:val="0"/>
          <w:sz w:val="22"/>
        </w:rPr>
        <w:t>の提出日の翌日から起算して５日（休日を除く。）以内に、宇治市健康長寿部</w:t>
      </w:r>
      <w:r w:rsidR="000C76B4">
        <w:rPr>
          <w:rFonts w:ascii="ＭＳ 明朝" w:hAnsi="ＭＳ 明朝" w:cs="ＭＳ 明朝" w:hint="eastAsia"/>
          <w:color w:val="000000"/>
          <w:kern w:val="0"/>
          <w:sz w:val="22"/>
        </w:rPr>
        <w:t>長寿</w:t>
      </w:r>
      <w:r w:rsidR="00115484">
        <w:rPr>
          <w:rFonts w:ascii="ＭＳ 明朝" w:hAnsi="ＭＳ 明朝" w:cs="ＭＳ 明朝" w:hint="eastAsia"/>
          <w:color w:val="000000"/>
          <w:kern w:val="0"/>
          <w:sz w:val="22"/>
        </w:rPr>
        <w:t>生きがい</w:t>
      </w:r>
      <w:r w:rsidRPr="00F961E4">
        <w:rPr>
          <w:rFonts w:ascii="ＭＳ 明朝" w:hAnsi="ＭＳ 明朝" w:cs="ＭＳ 明朝" w:hint="eastAsia"/>
          <w:color w:val="000000"/>
          <w:kern w:val="0"/>
          <w:sz w:val="22"/>
        </w:rPr>
        <w:t>課において行う。</w:t>
      </w:r>
    </w:p>
    <w:p w14:paraId="3F633371" w14:textId="77777777" w:rsidR="003B5A75" w:rsidRPr="004F04BA" w:rsidRDefault="003B5A75" w:rsidP="003B5A75">
      <w:pPr>
        <w:suppressAutoHyphens/>
        <w:wordWrap w:val="0"/>
        <w:autoSpaceDE w:val="0"/>
        <w:autoSpaceDN w:val="0"/>
        <w:ind w:left="660" w:hangingChars="300" w:hanging="660"/>
        <w:jc w:val="left"/>
        <w:textAlignment w:val="baseline"/>
        <w:rPr>
          <w:rFonts w:ascii="ＭＳ 明朝" w:hAnsi="Times New Roman"/>
          <w:color w:val="000000"/>
          <w:kern w:val="0"/>
          <w:sz w:val="24"/>
          <w:szCs w:val="24"/>
        </w:rPr>
      </w:pPr>
      <w:r w:rsidRPr="00F961E4">
        <w:rPr>
          <w:rFonts w:ascii="ＭＳ 明朝" w:hAnsi="ＭＳ 明朝" w:cs="ＭＳ 明朝" w:hint="eastAsia"/>
          <w:color w:val="000000"/>
          <w:kern w:val="0"/>
          <w:sz w:val="22"/>
        </w:rPr>
        <w:t xml:space="preserve">　（３）審査結果についてはプロポーザル参加者すべてに通知するが、異議の申し立ては認めな</w:t>
      </w:r>
      <w:r w:rsidRPr="004F04BA">
        <w:rPr>
          <w:rFonts w:ascii="ＭＳ 明朝" w:hAnsi="ＭＳ 明朝" w:cs="ＭＳ 明朝" w:hint="eastAsia"/>
          <w:color w:val="000000"/>
          <w:kern w:val="0"/>
          <w:sz w:val="24"/>
          <w:szCs w:val="24"/>
        </w:rPr>
        <w:t>い。</w:t>
      </w:r>
    </w:p>
    <w:p w14:paraId="5BB9428D" w14:textId="77777777" w:rsidR="003B5A75" w:rsidRDefault="003B5A75" w:rsidP="003B5A75">
      <w:pPr>
        <w:rPr>
          <w:rFonts w:asciiTheme="minorEastAsia" w:hAnsiTheme="minorEastAsia"/>
          <w:b/>
          <w:sz w:val="24"/>
          <w:szCs w:val="24"/>
        </w:rPr>
      </w:pPr>
    </w:p>
    <w:p w14:paraId="6D3B0684" w14:textId="7F45EC96" w:rsidR="00956F80" w:rsidRPr="003C2086" w:rsidRDefault="008937F7" w:rsidP="00277111">
      <w:pPr>
        <w:suppressAutoHyphens/>
        <w:wordWrap w:val="0"/>
        <w:autoSpaceDE w:val="0"/>
        <w:autoSpaceDN w:val="0"/>
        <w:ind w:left="241" w:hangingChars="100" w:hanging="241"/>
        <w:jc w:val="left"/>
        <w:textAlignment w:val="baseline"/>
        <w:rPr>
          <w:rFonts w:asciiTheme="majorEastAsia" w:eastAsiaTheme="majorEastAsia" w:hAnsiTheme="majorEastAsia"/>
          <w:b/>
          <w:color w:val="000000"/>
          <w:kern w:val="0"/>
          <w:sz w:val="24"/>
          <w:szCs w:val="24"/>
        </w:rPr>
      </w:pPr>
      <w:r w:rsidRPr="003C2086">
        <w:rPr>
          <w:rFonts w:asciiTheme="majorEastAsia" w:eastAsiaTheme="majorEastAsia" w:hAnsiTheme="majorEastAsia" w:cs="ＭＳ 明朝"/>
          <w:b/>
          <w:color w:val="000000"/>
          <w:kern w:val="0"/>
          <w:sz w:val="24"/>
          <w:szCs w:val="24"/>
        </w:rPr>
        <w:t>1</w:t>
      </w:r>
      <w:r w:rsidR="00001E0F">
        <w:rPr>
          <w:rFonts w:asciiTheme="majorEastAsia" w:eastAsiaTheme="majorEastAsia" w:hAnsiTheme="majorEastAsia" w:cs="ＭＳ 明朝" w:hint="eastAsia"/>
          <w:b/>
          <w:color w:val="000000"/>
          <w:kern w:val="0"/>
          <w:sz w:val="24"/>
          <w:szCs w:val="24"/>
        </w:rPr>
        <w:t>2</w:t>
      </w:r>
      <w:r w:rsidR="00956F80" w:rsidRPr="003C2086">
        <w:rPr>
          <w:rFonts w:asciiTheme="majorEastAsia" w:eastAsiaTheme="majorEastAsia" w:hAnsiTheme="majorEastAsia" w:cs="ＭＳ 明朝" w:hint="eastAsia"/>
          <w:b/>
          <w:color w:val="000000"/>
          <w:kern w:val="0"/>
          <w:sz w:val="24"/>
          <w:szCs w:val="24"/>
        </w:rPr>
        <w:t xml:space="preserve">　</w:t>
      </w:r>
      <w:r w:rsidR="001E5DB1">
        <w:rPr>
          <w:rFonts w:asciiTheme="majorEastAsia" w:eastAsiaTheme="majorEastAsia" w:hAnsiTheme="majorEastAsia" w:cs="ＭＳ 明朝" w:hint="eastAsia"/>
          <w:b/>
          <w:color w:val="000000"/>
          <w:kern w:val="0"/>
          <w:sz w:val="24"/>
          <w:szCs w:val="24"/>
        </w:rPr>
        <w:t>事業実施団体及び「宇治市高齢者生きがい・助け合い活動応援事業補助金」交付対象団体の決定</w:t>
      </w:r>
    </w:p>
    <w:p w14:paraId="0C75FA5B" w14:textId="715B63A3" w:rsidR="00956F80" w:rsidRPr="00406FB9" w:rsidRDefault="00956F80" w:rsidP="00956F80">
      <w:pPr>
        <w:suppressAutoHyphens/>
        <w:wordWrap w:val="0"/>
        <w:autoSpaceDE w:val="0"/>
        <w:autoSpaceDN w:val="0"/>
        <w:ind w:left="240" w:hangingChars="100" w:hanging="240"/>
        <w:jc w:val="left"/>
        <w:textAlignment w:val="baseline"/>
        <w:rPr>
          <w:rFonts w:ascii="ＭＳ 明朝" w:hAnsi="Times New Roman"/>
          <w:color w:val="000000"/>
          <w:kern w:val="0"/>
          <w:sz w:val="22"/>
        </w:rPr>
      </w:pPr>
      <w:r w:rsidRPr="004F04BA">
        <w:rPr>
          <w:rFonts w:ascii="ＭＳ 明朝" w:hAnsi="ＭＳ 明朝" w:cs="ＭＳ 明朝" w:hint="eastAsia"/>
          <w:color w:val="000000"/>
          <w:kern w:val="0"/>
          <w:sz w:val="24"/>
          <w:szCs w:val="24"/>
        </w:rPr>
        <w:t xml:space="preserve">　</w:t>
      </w:r>
      <w:r w:rsidRPr="00406FB9">
        <w:rPr>
          <w:rFonts w:ascii="ＭＳ 明朝" w:hAnsi="ＭＳ 明朝" w:cs="ＭＳ 明朝" w:hint="eastAsia"/>
          <w:color w:val="000000"/>
          <w:kern w:val="0"/>
          <w:sz w:val="22"/>
        </w:rPr>
        <w:t xml:space="preserve">　宇治市にとって最適の提案をした者を審査委員会で選考し、</w:t>
      </w:r>
      <w:r w:rsidR="001E5DB1">
        <w:rPr>
          <w:rFonts w:ascii="ＭＳ 明朝" w:hAnsi="ＭＳ 明朝" w:cs="ＭＳ 明朝" w:hint="eastAsia"/>
          <w:color w:val="000000"/>
          <w:kern w:val="0"/>
          <w:sz w:val="22"/>
        </w:rPr>
        <w:t>事業実施</w:t>
      </w:r>
      <w:r w:rsidRPr="00406FB9">
        <w:rPr>
          <w:rFonts w:ascii="ＭＳ 明朝" w:hAnsi="ＭＳ 明朝" w:cs="ＭＳ 明朝" w:hint="eastAsia"/>
          <w:color w:val="000000"/>
          <w:kern w:val="0"/>
          <w:sz w:val="22"/>
        </w:rPr>
        <w:t>対象者とする。選定した者と</w:t>
      </w:r>
      <w:r w:rsidR="001E5DB1">
        <w:rPr>
          <w:rFonts w:ascii="ＭＳ 明朝" w:hAnsi="ＭＳ 明朝" w:cs="ＭＳ 明朝" w:hint="eastAsia"/>
          <w:color w:val="000000"/>
          <w:kern w:val="0"/>
          <w:sz w:val="22"/>
        </w:rPr>
        <w:t>事業内容等の協議を行い、協議が整えば補助金交付事務手続きをおこなう。</w:t>
      </w:r>
    </w:p>
    <w:p w14:paraId="19403BC2" w14:textId="77777777" w:rsidR="00252C6B" w:rsidRDefault="00252C6B" w:rsidP="00252C6B">
      <w:pPr>
        <w:ind w:firstLineChars="100" w:firstLine="220"/>
        <w:rPr>
          <w:rFonts w:asciiTheme="minorEastAsia" w:hAnsiTheme="minorEastAsia"/>
          <w:sz w:val="22"/>
        </w:rPr>
      </w:pPr>
    </w:p>
    <w:tbl>
      <w:tblPr>
        <w:tblStyle w:val="a3"/>
        <w:tblW w:w="7230" w:type="dxa"/>
        <w:tblInd w:w="562" w:type="dxa"/>
        <w:tblLook w:val="04A0" w:firstRow="1" w:lastRow="0" w:firstColumn="1" w:lastColumn="0" w:noHBand="0" w:noVBand="1"/>
      </w:tblPr>
      <w:tblGrid>
        <w:gridCol w:w="2127"/>
        <w:gridCol w:w="5103"/>
      </w:tblGrid>
      <w:tr w:rsidR="00252C6B" w14:paraId="36C90337" w14:textId="77777777" w:rsidTr="00252C6B">
        <w:tc>
          <w:tcPr>
            <w:tcW w:w="2127" w:type="dxa"/>
          </w:tcPr>
          <w:p w14:paraId="50414BBB" w14:textId="1D0F7790" w:rsidR="00252C6B" w:rsidRDefault="00252C6B" w:rsidP="001C6813">
            <w:pPr>
              <w:rPr>
                <w:rFonts w:asciiTheme="minorEastAsia" w:hAnsiTheme="minorEastAsia"/>
                <w:sz w:val="22"/>
              </w:rPr>
            </w:pPr>
            <w:r>
              <w:rPr>
                <w:rFonts w:asciiTheme="minorEastAsia" w:hAnsiTheme="minorEastAsia" w:hint="eastAsia"/>
                <w:sz w:val="22"/>
              </w:rPr>
              <w:t>補助上限額</w:t>
            </w:r>
          </w:p>
        </w:tc>
        <w:tc>
          <w:tcPr>
            <w:tcW w:w="5103" w:type="dxa"/>
          </w:tcPr>
          <w:p w14:paraId="74031EFF" w14:textId="4E220443" w:rsidR="00252C6B" w:rsidRDefault="00AF6017" w:rsidP="001C6813">
            <w:pPr>
              <w:rPr>
                <w:rFonts w:asciiTheme="minorEastAsia" w:hAnsiTheme="minorEastAsia"/>
                <w:sz w:val="22"/>
              </w:rPr>
            </w:pPr>
            <w:r>
              <w:rPr>
                <w:rFonts w:asciiTheme="minorEastAsia" w:hAnsiTheme="minorEastAsia" w:hint="eastAsia"/>
                <w:sz w:val="22"/>
              </w:rPr>
              <w:t>１，０００千</w:t>
            </w:r>
            <w:r w:rsidR="00252C6B">
              <w:rPr>
                <w:rFonts w:asciiTheme="minorEastAsia" w:hAnsiTheme="minorEastAsia" w:hint="eastAsia"/>
                <w:sz w:val="22"/>
              </w:rPr>
              <w:t>円　※立ち上げにかかる経費</w:t>
            </w:r>
          </w:p>
        </w:tc>
      </w:tr>
    </w:tbl>
    <w:p w14:paraId="2512270A" w14:textId="77777777" w:rsidR="00956F80" w:rsidRPr="00252C6B" w:rsidRDefault="00956F80" w:rsidP="00956F80">
      <w:pPr>
        <w:suppressAutoHyphens/>
        <w:wordWrap w:val="0"/>
        <w:autoSpaceDE w:val="0"/>
        <w:autoSpaceDN w:val="0"/>
        <w:jc w:val="left"/>
        <w:textAlignment w:val="baseline"/>
        <w:rPr>
          <w:rFonts w:ascii="ＭＳ 明朝" w:hAnsi="Times New Roman"/>
          <w:color w:val="000000"/>
          <w:kern w:val="0"/>
          <w:sz w:val="24"/>
          <w:szCs w:val="24"/>
        </w:rPr>
      </w:pPr>
    </w:p>
    <w:p w14:paraId="44706407" w14:textId="79C8815E" w:rsidR="00956F80" w:rsidRPr="003C2086" w:rsidRDefault="008937F7" w:rsidP="00956F80">
      <w:pPr>
        <w:suppressAutoHyphens/>
        <w:wordWrap w:val="0"/>
        <w:autoSpaceDE w:val="0"/>
        <w:autoSpaceDN w:val="0"/>
        <w:jc w:val="left"/>
        <w:textAlignment w:val="baseline"/>
        <w:rPr>
          <w:rFonts w:asciiTheme="majorEastAsia" w:eastAsiaTheme="majorEastAsia" w:hAnsiTheme="majorEastAsia"/>
          <w:b/>
          <w:color w:val="000000"/>
          <w:kern w:val="0"/>
          <w:sz w:val="24"/>
          <w:szCs w:val="24"/>
        </w:rPr>
      </w:pPr>
      <w:r w:rsidRPr="003C2086">
        <w:rPr>
          <w:rFonts w:asciiTheme="majorEastAsia" w:eastAsiaTheme="majorEastAsia" w:hAnsiTheme="majorEastAsia" w:cs="ＭＳ 明朝"/>
          <w:b/>
          <w:color w:val="000000"/>
          <w:kern w:val="0"/>
          <w:sz w:val="24"/>
          <w:szCs w:val="24"/>
        </w:rPr>
        <w:t>1</w:t>
      </w:r>
      <w:r w:rsidR="00001E0F">
        <w:rPr>
          <w:rFonts w:asciiTheme="majorEastAsia" w:eastAsiaTheme="majorEastAsia" w:hAnsiTheme="majorEastAsia" w:cs="ＭＳ 明朝" w:hint="eastAsia"/>
          <w:b/>
          <w:color w:val="000000"/>
          <w:kern w:val="0"/>
          <w:sz w:val="24"/>
          <w:szCs w:val="24"/>
        </w:rPr>
        <w:t>3</w:t>
      </w:r>
      <w:r w:rsidR="00956F80" w:rsidRPr="003C2086">
        <w:rPr>
          <w:rFonts w:asciiTheme="majorEastAsia" w:eastAsiaTheme="majorEastAsia" w:hAnsiTheme="majorEastAsia" w:cs="ＭＳ 明朝" w:hint="eastAsia"/>
          <w:b/>
          <w:color w:val="000000"/>
          <w:kern w:val="0"/>
          <w:sz w:val="24"/>
          <w:szCs w:val="24"/>
        </w:rPr>
        <w:t xml:space="preserve">　参加報酬</w:t>
      </w:r>
    </w:p>
    <w:p w14:paraId="26BA3FA1" w14:textId="77777777" w:rsidR="00956F80" w:rsidRPr="00406FB9" w:rsidRDefault="00956F80" w:rsidP="00956F80">
      <w:pPr>
        <w:suppressAutoHyphens/>
        <w:wordWrap w:val="0"/>
        <w:autoSpaceDE w:val="0"/>
        <w:autoSpaceDN w:val="0"/>
        <w:jc w:val="left"/>
        <w:textAlignment w:val="baseline"/>
        <w:rPr>
          <w:rFonts w:ascii="ＭＳ 明朝" w:hAnsi="Times New Roman"/>
          <w:color w:val="000000"/>
          <w:kern w:val="0"/>
          <w:sz w:val="22"/>
        </w:rPr>
      </w:pPr>
      <w:r w:rsidRPr="004F04BA">
        <w:rPr>
          <w:rFonts w:ascii="ＭＳ 明朝" w:hAnsi="ＭＳ 明朝" w:cs="ＭＳ 明朝" w:hint="eastAsia"/>
          <w:color w:val="000000"/>
          <w:kern w:val="0"/>
          <w:sz w:val="24"/>
          <w:szCs w:val="24"/>
        </w:rPr>
        <w:t xml:space="preserve">　　</w:t>
      </w:r>
      <w:r w:rsidRPr="00406FB9">
        <w:rPr>
          <w:rFonts w:ascii="ＭＳ 明朝" w:hAnsi="ＭＳ 明朝" w:cs="ＭＳ 明朝" w:hint="eastAsia"/>
          <w:color w:val="000000"/>
          <w:kern w:val="0"/>
          <w:sz w:val="22"/>
        </w:rPr>
        <w:t>プロポーザル参加報酬は支給しないのであらかじめ了承されたい。</w:t>
      </w:r>
    </w:p>
    <w:p w14:paraId="5227CA38" w14:textId="77777777" w:rsidR="002A62E5" w:rsidRPr="004F04BA" w:rsidRDefault="002A62E5" w:rsidP="00956F80">
      <w:pPr>
        <w:suppressAutoHyphens/>
        <w:wordWrap w:val="0"/>
        <w:autoSpaceDE w:val="0"/>
        <w:autoSpaceDN w:val="0"/>
        <w:jc w:val="left"/>
        <w:textAlignment w:val="baseline"/>
        <w:rPr>
          <w:rFonts w:ascii="ＭＳ 明朝" w:hAnsi="Times New Roman"/>
          <w:color w:val="000000"/>
          <w:kern w:val="0"/>
          <w:sz w:val="24"/>
          <w:szCs w:val="24"/>
        </w:rPr>
      </w:pPr>
    </w:p>
    <w:p w14:paraId="5B85B22A" w14:textId="264FF651" w:rsidR="00956F80" w:rsidRPr="008937F7" w:rsidRDefault="008937F7" w:rsidP="00956F80">
      <w:pPr>
        <w:suppressAutoHyphens/>
        <w:wordWrap w:val="0"/>
        <w:autoSpaceDE w:val="0"/>
        <w:autoSpaceDN w:val="0"/>
        <w:jc w:val="left"/>
        <w:textAlignment w:val="baseline"/>
        <w:rPr>
          <w:rFonts w:asciiTheme="majorEastAsia" w:eastAsiaTheme="majorEastAsia" w:hAnsiTheme="majorEastAsia"/>
          <w:b/>
          <w:color w:val="000000"/>
          <w:kern w:val="0"/>
          <w:sz w:val="24"/>
          <w:szCs w:val="24"/>
        </w:rPr>
      </w:pPr>
      <w:r w:rsidRPr="008937F7">
        <w:rPr>
          <w:rFonts w:asciiTheme="majorEastAsia" w:eastAsiaTheme="majorEastAsia" w:hAnsiTheme="majorEastAsia" w:cs="ＭＳ 明朝"/>
          <w:b/>
          <w:color w:val="000000"/>
          <w:kern w:val="0"/>
          <w:sz w:val="24"/>
          <w:szCs w:val="24"/>
        </w:rPr>
        <w:t>1</w:t>
      </w:r>
      <w:r w:rsidR="00001E0F">
        <w:rPr>
          <w:rFonts w:asciiTheme="majorEastAsia" w:eastAsiaTheme="majorEastAsia" w:hAnsiTheme="majorEastAsia" w:cs="ＭＳ 明朝" w:hint="eastAsia"/>
          <w:b/>
          <w:color w:val="000000"/>
          <w:kern w:val="0"/>
          <w:sz w:val="24"/>
          <w:szCs w:val="24"/>
        </w:rPr>
        <w:t>4</w:t>
      </w:r>
      <w:r w:rsidR="00956F80" w:rsidRPr="008937F7">
        <w:rPr>
          <w:rFonts w:asciiTheme="majorEastAsia" w:eastAsiaTheme="majorEastAsia" w:hAnsiTheme="majorEastAsia" w:cs="ＭＳ 明朝" w:hint="eastAsia"/>
          <w:b/>
          <w:color w:val="000000"/>
          <w:kern w:val="0"/>
          <w:sz w:val="24"/>
          <w:szCs w:val="24"/>
        </w:rPr>
        <w:t xml:space="preserve">　閲覧</w:t>
      </w:r>
    </w:p>
    <w:p w14:paraId="3310DDB5" w14:textId="5468FFBF" w:rsidR="00956F80" w:rsidRPr="00406FB9" w:rsidRDefault="00956F80" w:rsidP="00956F80">
      <w:pPr>
        <w:suppressAutoHyphens/>
        <w:wordWrap w:val="0"/>
        <w:autoSpaceDE w:val="0"/>
        <w:autoSpaceDN w:val="0"/>
        <w:ind w:left="220" w:hangingChars="100" w:hanging="220"/>
        <w:jc w:val="left"/>
        <w:textAlignment w:val="baseline"/>
        <w:rPr>
          <w:rFonts w:ascii="ＭＳ 明朝" w:hAnsi="Times New Roman"/>
          <w:color w:val="000000"/>
          <w:kern w:val="0"/>
          <w:sz w:val="22"/>
        </w:rPr>
      </w:pPr>
      <w:r w:rsidRPr="00406FB9">
        <w:rPr>
          <w:rFonts w:ascii="ＭＳ 明朝" w:hAnsi="ＭＳ 明朝" w:cs="ＭＳ 明朝" w:hint="eastAsia"/>
          <w:color w:val="000000"/>
          <w:kern w:val="0"/>
          <w:sz w:val="22"/>
        </w:rPr>
        <w:t xml:space="preserve">　　宇治市財務規則（昭</w:t>
      </w:r>
      <w:r w:rsidR="003F25A2">
        <w:rPr>
          <w:rFonts w:ascii="ＭＳ 明朝" w:hAnsi="ＭＳ 明朝" w:cs="ＭＳ 明朝" w:hint="eastAsia"/>
          <w:color w:val="000000"/>
          <w:kern w:val="0"/>
          <w:sz w:val="22"/>
        </w:rPr>
        <w:t>和４４年宇治市規則第１号）</w:t>
      </w:r>
      <w:r w:rsidR="00115484">
        <w:rPr>
          <w:rFonts w:ascii="ＭＳ 明朝" w:hAnsi="ＭＳ 明朝" w:cs="ＭＳ 明朝" w:hint="eastAsia"/>
          <w:color w:val="000000"/>
          <w:kern w:val="0"/>
          <w:sz w:val="22"/>
        </w:rPr>
        <w:t>は、宇治市健康長寿部</w:t>
      </w:r>
      <w:r w:rsidR="000C76B4">
        <w:rPr>
          <w:rFonts w:ascii="ＭＳ 明朝" w:hAnsi="ＭＳ 明朝" w:cs="ＭＳ 明朝" w:hint="eastAsia"/>
          <w:color w:val="000000"/>
          <w:kern w:val="0"/>
          <w:sz w:val="22"/>
        </w:rPr>
        <w:t>長寿</w:t>
      </w:r>
      <w:r w:rsidR="00115484">
        <w:rPr>
          <w:rFonts w:ascii="ＭＳ 明朝" w:hAnsi="ＭＳ 明朝" w:cs="ＭＳ 明朝" w:hint="eastAsia"/>
          <w:color w:val="000000"/>
          <w:kern w:val="0"/>
          <w:sz w:val="22"/>
        </w:rPr>
        <w:t>生きがい</w:t>
      </w:r>
      <w:r w:rsidRPr="00406FB9">
        <w:rPr>
          <w:rFonts w:ascii="ＭＳ 明朝" w:hAnsi="ＭＳ 明朝" w:cs="ＭＳ 明朝" w:hint="eastAsia"/>
          <w:color w:val="000000"/>
          <w:kern w:val="0"/>
          <w:sz w:val="22"/>
        </w:rPr>
        <w:t>課で閲覧することができる。</w:t>
      </w:r>
    </w:p>
    <w:p w14:paraId="29164A89" w14:textId="77777777" w:rsidR="007D21A5" w:rsidRDefault="007D21A5" w:rsidP="00956F80">
      <w:pPr>
        <w:rPr>
          <w:rFonts w:asciiTheme="majorEastAsia" w:eastAsiaTheme="majorEastAsia" w:hAnsiTheme="majorEastAsia"/>
          <w:b/>
          <w:sz w:val="24"/>
          <w:szCs w:val="24"/>
        </w:rPr>
      </w:pPr>
    </w:p>
    <w:p w14:paraId="5736452E" w14:textId="2ECE4CE3" w:rsidR="00956F80" w:rsidRPr="008937F7" w:rsidRDefault="001E5DB1" w:rsidP="00956F80">
      <w:pPr>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00001E0F">
        <w:rPr>
          <w:rFonts w:asciiTheme="majorEastAsia" w:eastAsiaTheme="majorEastAsia" w:hAnsiTheme="majorEastAsia" w:hint="eastAsia"/>
          <w:b/>
          <w:sz w:val="24"/>
          <w:szCs w:val="24"/>
        </w:rPr>
        <w:t>5</w:t>
      </w:r>
      <w:r w:rsidR="008937F7" w:rsidRPr="008937F7">
        <w:rPr>
          <w:rFonts w:asciiTheme="majorEastAsia" w:eastAsiaTheme="majorEastAsia" w:hAnsiTheme="majorEastAsia" w:hint="eastAsia"/>
          <w:b/>
          <w:sz w:val="24"/>
          <w:szCs w:val="24"/>
        </w:rPr>
        <w:t xml:space="preserve">　</w:t>
      </w:r>
      <w:r w:rsidR="00272603">
        <w:rPr>
          <w:rFonts w:asciiTheme="majorEastAsia" w:eastAsiaTheme="majorEastAsia" w:hAnsiTheme="majorEastAsia" w:hint="eastAsia"/>
          <w:b/>
          <w:sz w:val="24"/>
          <w:szCs w:val="24"/>
        </w:rPr>
        <w:t>企画提案書等</w:t>
      </w:r>
      <w:r w:rsidR="00956F80" w:rsidRPr="008937F7">
        <w:rPr>
          <w:rFonts w:asciiTheme="majorEastAsia" w:eastAsiaTheme="majorEastAsia" w:hAnsiTheme="majorEastAsia" w:hint="eastAsia"/>
          <w:b/>
          <w:sz w:val="24"/>
          <w:szCs w:val="24"/>
        </w:rPr>
        <w:t xml:space="preserve">の取り扱い </w:t>
      </w:r>
    </w:p>
    <w:p w14:paraId="5808E6A0" w14:textId="77777777" w:rsidR="00956F80" w:rsidRDefault="00956F80" w:rsidP="00947CDE">
      <w:pPr>
        <w:ind w:firstLineChars="100" w:firstLine="220"/>
        <w:rPr>
          <w:rFonts w:asciiTheme="minorEastAsia" w:hAnsiTheme="minorEastAsia"/>
          <w:sz w:val="22"/>
        </w:rPr>
      </w:pPr>
      <w:r>
        <w:rPr>
          <w:rFonts w:asciiTheme="minorEastAsia" w:hAnsiTheme="minorEastAsia" w:hint="eastAsia"/>
          <w:sz w:val="22"/>
        </w:rPr>
        <w:t>（１）</w:t>
      </w:r>
      <w:r w:rsidRPr="006C1AA0">
        <w:rPr>
          <w:rFonts w:asciiTheme="minorEastAsia" w:hAnsiTheme="minorEastAsia" w:hint="eastAsia"/>
          <w:sz w:val="22"/>
        </w:rPr>
        <w:t xml:space="preserve">失格又は無効 </w:t>
      </w:r>
    </w:p>
    <w:p w14:paraId="68847E0F" w14:textId="77777777" w:rsidR="006E538E" w:rsidRDefault="00956F80" w:rsidP="006E538E">
      <w:pPr>
        <w:ind w:leftChars="300" w:left="630"/>
        <w:rPr>
          <w:rFonts w:asciiTheme="minorEastAsia" w:hAnsiTheme="minorEastAsia"/>
          <w:sz w:val="22"/>
        </w:rPr>
      </w:pPr>
      <w:r w:rsidRPr="006C1AA0">
        <w:rPr>
          <w:rFonts w:asciiTheme="minorEastAsia" w:hAnsiTheme="minorEastAsia" w:hint="eastAsia"/>
          <w:sz w:val="22"/>
        </w:rPr>
        <w:t>以下のいずれかの事項に該当する場合は</w:t>
      </w:r>
      <w:r>
        <w:rPr>
          <w:rFonts w:asciiTheme="minorEastAsia" w:hAnsiTheme="minorEastAsia" w:hint="eastAsia"/>
          <w:sz w:val="22"/>
        </w:rPr>
        <w:t>、</w:t>
      </w:r>
      <w:r w:rsidRPr="006C1AA0">
        <w:rPr>
          <w:rFonts w:asciiTheme="minorEastAsia" w:hAnsiTheme="minorEastAsia" w:hint="eastAsia"/>
          <w:sz w:val="22"/>
        </w:rPr>
        <w:t>失格又は無効となることがある。</w:t>
      </w:r>
    </w:p>
    <w:p w14:paraId="3DE501E8" w14:textId="77777777" w:rsidR="00956F80" w:rsidRDefault="00956F80" w:rsidP="006E538E">
      <w:pPr>
        <w:pStyle w:val="aa"/>
        <w:numPr>
          <w:ilvl w:val="0"/>
          <w:numId w:val="8"/>
        </w:numPr>
        <w:ind w:leftChars="0"/>
        <w:rPr>
          <w:rFonts w:asciiTheme="minorEastAsia" w:hAnsiTheme="minorEastAsia"/>
          <w:sz w:val="22"/>
        </w:rPr>
      </w:pPr>
      <w:r w:rsidRPr="006E538E">
        <w:rPr>
          <w:rFonts w:asciiTheme="minorEastAsia" w:hAnsiTheme="minorEastAsia" w:hint="eastAsia"/>
          <w:sz w:val="22"/>
        </w:rPr>
        <w:t xml:space="preserve">応募資格のない者が提出した場合 </w:t>
      </w:r>
    </w:p>
    <w:p w14:paraId="1586EFCF" w14:textId="77777777" w:rsidR="006E538E" w:rsidRDefault="00956F80" w:rsidP="006E538E">
      <w:pPr>
        <w:pStyle w:val="aa"/>
        <w:numPr>
          <w:ilvl w:val="0"/>
          <w:numId w:val="8"/>
        </w:numPr>
        <w:ind w:leftChars="0"/>
        <w:rPr>
          <w:rFonts w:asciiTheme="minorEastAsia" w:hAnsiTheme="minorEastAsia"/>
          <w:sz w:val="22"/>
        </w:rPr>
      </w:pPr>
      <w:r w:rsidRPr="006E538E">
        <w:rPr>
          <w:rFonts w:asciiTheme="minorEastAsia" w:hAnsiTheme="minorEastAsia" w:hint="eastAsia"/>
          <w:sz w:val="22"/>
        </w:rPr>
        <w:t>提出期限を過ぎて</w:t>
      </w:r>
      <w:r w:rsidR="008101C9">
        <w:rPr>
          <w:rFonts w:asciiTheme="minorEastAsia" w:hAnsiTheme="minorEastAsia" w:hint="eastAsia"/>
          <w:sz w:val="22"/>
        </w:rPr>
        <w:t>企画提案書</w:t>
      </w:r>
      <w:r w:rsidRPr="006E538E">
        <w:rPr>
          <w:rFonts w:asciiTheme="minorEastAsia" w:hAnsiTheme="minorEastAsia" w:hint="eastAsia"/>
          <w:sz w:val="22"/>
        </w:rPr>
        <w:t>等が提出された場合</w:t>
      </w:r>
    </w:p>
    <w:p w14:paraId="74AA9975" w14:textId="77777777" w:rsidR="00956F80" w:rsidRDefault="00956F80" w:rsidP="006E538E">
      <w:pPr>
        <w:pStyle w:val="aa"/>
        <w:numPr>
          <w:ilvl w:val="0"/>
          <w:numId w:val="8"/>
        </w:numPr>
        <w:ind w:leftChars="0"/>
        <w:rPr>
          <w:rFonts w:asciiTheme="minorEastAsia" w:hAnsiTheme="minorEastAsia"/>
          <w:sz w:val="22"/>
        </w:rPr>
      </w:pPr>
      <w:r w:rsidRPr="006E538E">
        <w:rPr>
          <w:rFonts w:asciiTheme="minorEastAsia" w:hAnsiTheme="minorEastAsia" w:hint="eastAsia"/>
          <w:sz w:val="22"/>
        </w:rPr>
        <w:t>提出書類に虚偽の内容が記載されていた場合</w:t>
      </w:r>
    </w:p>
    <w:p w14:paraId="4FCE25B9" w14:textId="77777777" w:rsidR="006E538E" w:rsidRDefault="00956F80" w:rsidP="006E538E">
      <w:pPr>
        <w:pStyle w:val="aa"/>
        <w:numPr>
          <w:ilvl w:val="0"/>
          <w:numId w:val="8"/>
        </w:numPr>
        <w:ind w:leftChars="0"/>
        <w:rPr>
          <w:rFonts w:asciiTheme="minorEastAsia" w:hAnsiTheme="minorEastAsia"/>
          <w:sz w:val="22"/>
        </w:rPr>
      </w:pPr>
      <w:r w:rsidRPr="006E538E">
        <w:rPr>
          <w:rFonts w:asciiTheme="minorEastAsia" w:hAnsiTheme="minorEastAsia" w:hint="eastAsia"/>
          <w:sz w:val="22"/>
        </w:rPr>
        <w:t>会社更生法等の適用を申請する等、</w:t>
      </w:r>
      <w:r w:rsidR="001D6D6A">
        <w:rPr>
          <w:rFonts w:asciiTheme="minorEastAsia" w:hAnsiTheme="minorEastAsia" w:hint="eastAsia"/>
          <w:sz w:val="22"/>
        </w:rPr>
        <w:t>契約</w:t>
      </w:r>
      <w:r w:rsidRPr="006E538E">
        <w:rPr>
          <w:rFonts w:asciiTheme="minorEastAsia" w:hAnsiTheme="minorEastAsia" w:hint="eastAsia"/>
          <w:sz w:val="22"/>
        </w:rPr>
        <w:t xml:space="preserve">履行が困難と認められるに至った場合 </w:t>
      </w:r>
    </w:p>
    <w:p w14:paraId="328A0CBD" w14:textId="77777777" w:rsidR="00956F80" w:rsidRDefault="00956F80" w:rsidP="006E538E">
      <w:pPr>
        <w:pStyle w:val="aa"/>
        <w:numPr>
          <w:ilvl w:val="0"/>
          <w:numId w:val="8"/>
        </w:numPr>
        <w:ind w:leftChars="0"/>
        <w:rPr>
          <w:rFonts w:asciiTheme="minorEastAsia" w:hAnsiTheme="minorEastAsia"/>
          <w:sz w:val="22"/>
        </w:rPr>
      </w:pPr>
      <w:r w:rsidRPr="006E538E">
        <w:rPr>
          <w:rFonts w:asciiTheme="minorEastAsia" w:hAnsiTheme="minorEastAsia" w:hint="eastAsia"/>
          <w:sz w:val="22"/>
        </w:rPr>
        <w:t>審査の公平性に影響を与える行為があった場合</w:t>
      </w:r>
    </w:p>
    <w:p w14:paraId="75178307" w14:textId="77777777" w:rsidR="006E538E" w:rsidRDefault="003F25A2" w:rsidP="006E538E">
      <w:pPr>
        <w:pStyle w:val="aa"/>
        <w:numPr>
          <w:ilvl w:val="0"/>
          <w:numId w:val="8"/>
        </w:numPr>
        <w:ind w:leftChars="0"/>
        <w:rPr>
          <w:rFonts w:asciiTheme="minorEastAsia" w:hAnsiTheme="minorEastAsia"/>
          <w:sz w:val="22"/>
        </w:rPr>
      </w:pPr>
      <w:r>
        <w:rPr>
          <w:rFonts w:asciiTheme="minorEastAsia" w:hAnsiTheme="minorEastAsia" w:hint="eastAsia"/>
          <w:sz w:val="22"/>
        </w:rPr>
        <w:t>本</w:t>
      </w:r>
      <w:r w:rsidR="00956F80" w:rsidRPr="006E538E">
        <w:rPr>
          <w:rFonts w:asciiTheme="minorEastAsia" w:hAnsiTheme="minorEastAsia" w:hint="eastAsia"/>
          <w:sz w:val="22"/>
        </w:rPr>
        <w:t>要領に違反すると認められる場合</w:t>
      </w:r>
    </w:p>
    <w:p w14:paraId="220A919D" w14:textId="77777777" w:rsidR="006E538E" w:rsidRDefault="00956F80" w:rsidP="006E538E">
      <w:pPr>
        <w:pStyle w:val="aa"/>
        <w:numPr>
          <w:ilvl w:val="0"/>
          <w:numId w:val="8"/>
        </w:numPr>
        <w:ind w:leftChars="0"/>
        <w:rPr>
          <w:rFonts w:asciiTheme="minorEastAsia" w:hAnsiTheme="minorEastAsia"/>
          <w:sz w:val="22"/>
        </w:rPr>
      </w:pPr>
      <w:r w:rsidRPr="006E538E">
        <w:rPr>
          <w:rFonts w:asciiTheme="minorEastAsia" w:hAnsiTheme="minorEastAsia" w:hint="eastAsia"/>
          <w:sz w:val="22"/>
        </w:rPr>
        <w:t>２以上の企画提案をした場合、または他者の代理をした場合</w:t>
      </w:r>
    </w:p>
    <w:p w14:paraId="0A81076F" w14:textId="77777777" w:rsidR="006E538E" w:rsidRDefault="00956F80" w:rsidP="006E538E">
      <w:pPr>
        <w:pStyle w:val="aa"/>
        <w:numPr>
          <w:ilvl w:val="0"/>
          <w:numId w:val="8"/>
        </w:numPr>
        <w:ind w:leftChars="0"/>
        <w:rPr>
          <w:rFonts w:asciiTheme="minorEastAsia" w:hAnsiTheme="minorEastAsia"/>
          <w:sz w:val="22"/>
        </w:rPr>
      </w:pPr>
      <w:r w:rsidRPr="006E538E">
        <w:rPr>
          <w:rFonts w:asciiTheme="minorEastAsia" w:hAnsiTheme="minorEastAsia" w:hint="eastAsia"/>
          <w:sz w:val="22"/>
        </w:rPr>
        <w:t>その他、担当者があらかじめ指示した事項に違反した場合</w:t>
      </w:r>
    </w:p>
    <w:p w14:paraId="1306E72C" w14:textId="77777777" w:rsidR="00956F80" w:rsidRPr="006E538E" w:rsidRDefault="00956F80" w:rsidP="006E538E">
      <w:pPr>
        <w:pStyle w:val="aa"/>
        <w:numPr>
          <w:ilvl w:val="0"/>
          <w:numId w:val="8"/>
        </w:numPr>
        <w:ind w:leftChars="0"/>
        <w:rPr>
          <w:rFonts w:asciiTheme="minorEastAsia" w:hAnsiTheme="minorEastAsia"/>
          <w:sz w:val="22"/>
        </w:rPr>
      </w:pPr>
      <w:r w:rsidRPr="006E538E">
        <w:rPr>
          <w:rFonts w:asciiTheme="minorEastAsia" w:hAnsiTheme="minorEastAsia" w:hint="eastAsia"/>
          <w:sz w:val="22"/>
        </w:rPr>
        <w:lastRenderedPageBreak/>
        <w:t xml:space="preserve">①～⑧に定めるもののほか、提案にあたり著しく信義に反する行為があった場合等、選定委員会が失格であると認めた場合 </w:t>
      </w:r>
    </w:p>
    <w:p w14:paraId="0ADF3F28" w14:textId="77777777" w:rsidR="00947CDE" w:rsidRDefault="00956F80" w:rsidP="00956F80">
      <w:pPr>
        <w:ind w:leftChars="100" w:left="650" w:hangingChars="200" w:hanging="440"/>
        <w:rPr>
          <w:rFonts w:asciiTheme="minorEastAsia" w:hAnsiTheme="minorEastAsia"/>
          <w:sz w:val="22"/>
        </w:rPr>
      </w:pPr>
      <w:r w:rsidRPr="006C1AA0">
        <w:rPr>
          <w:rFonts w:asciiTheme="minorEastAsia" w:hAnsiTheme="minorEastAsia" w:hint="eastAsia"/>
          <w:sz w:val="22"/>
        </w:rPr>
        <w:t xml:space="preserve">（２）複数提案の禁止 </w:t>
      </w:r>
    </w:p>
    <w:p w14:paraId="31868F8A" w14:textId="77777777" w:rsidR="00956F80" w:rsidRDefault="00956F80" w:rsidP="00947CDE">
      <w:pPr>
        <w:ind w:leftChars="300" w:left="630" w:firstLineChars="100" w:firstLine="220"/>
        <w:rPr>
          <w:rFonts w:asciiTheme="minorEastAsia" w:hAnsiTheme="minorEastAsia"/>
          <w:sz w:val="22"/>
        </w:rPr>
      </w:pPr>
      <w:r w:rsidRPr="006C1AA0">
        <w:rPr>
          <w:rFonts w:asciiTheme="minorEastAsia" w:hAnsiTheme="minorEastAsia" w:hint="eastAsia"/>
          <w:sz w:val="22"/>
        </w:rPr>
        <w:t>プロポーザル参加者は</w:t>
      </w:r>
      <w:r>
        <w:rPr>
          <w:rFonts w:asciiTheme="minorEastAsia" w:hAnsiTheme="minorEastAsia" w:hint="eastAsia"/>
          <w:sz w:val="22"/>
        </w:rPr>
        <w:t>、</w:t>
      </w:r>
      <w:r w:rsidRPr="006C1AA0">
        <w:rPr>
          <w:rFonts w:asciiTheme="minorEastAsia" w:hAnsiTheme="minorEastAsia" w:hint="eastAsia"/>
          <w:sz w:val="22"/>
        </w:rPr>
        <w:t>複数の</w:t>
      </w:r>
      <w:r w:rsidR="00272603">
        <w:rPr>
          <w:rFonts w:asciiTheme="minorEastAsia" w:hAnsiTheme="minorEastAsia" w:hint="eastAsia"/>
          <w:sz w:val="22"/>
        </w:rPr>
        <w:t>企画提案書等</w:t>
      </w:r>
      <w:r w:rsidRPr="006C1AA0">
        <w:rPr>
          <w:rFonts w:asciiTheme="minorEastAsia" w:hAnsiTheme="minorEastAsia" w:hint="eastAsia"/>
          <w:sz w:val="22"/>
        </w:rPr>
        <w:t xml:space="preserve">の提出を行うことができない。 </w:t>
      </w:r>
    </w:p>
    <w:p w14:paraId="123D68D8" w14:textId="77777777" w:rsidR="00947CDE" w:rsidRDefault="00956F80" w:rsidP="00956F80">
      <w:pPr>
        <w:ind w:leftChars="100" w:left="650" w:hangingChars="200" w:hanging="440"/>
        <w:rPr>
          <w:rFonts w:asciiTheme="minorEastAsia" w:hAnsiTheme="minorEastAsia"/>
          <w:sz w:val="22"/>
        </w:rPr>
      </w:pPr>
      <w:r>
        <w:rPr>
          <w:rFonts w:asciiTheme="minorEastAsia" w:hAnsiTheme="minorEastAsia" w:hint="eastAsia"/>
          <w:sz w:val="22"/>
        </w:rPr>
        <w:t>（３）</w:t>
      </w:r>
      <w:r w:rsidRPr="006C1AA0">
        <w:rPr>
          <w:rFonts w:asciiTheme="minorEastAsia" w:hAnsiTheme="minorEastAsia" w:hint="eastAsia"/>
          <w:sz w:val="22"/>
        </w:rPr>
        <w:t>提出書類の変更</w:t>
      </w:r>
    </w:p>
    <w:p w14:paraId="58EBD36D" w14:textId="77777777" w:rsidR="00956F80" w:rsidRDefault="00947CDE" w:rsidP="00947CDE">
      <w:pPr>
        <w:ind w:leftChars="300" w:left="630" w:firstLineChars="100" w:firstLine="220"/>
        <w:rPr>
          <w:rFonts w:asciiTheme="minorEastAsia" w:hAnsiTheme="minorEastAsia"/>
          <w:sz w:val="22"/>
        </w:rPr>
      </w:pPr>
      <w:r>
        <w:rPr>
          <w:rFonts w:asciiTheme="minorEastAsia" w:hAnsiTheme="minorEastAsia" w:hint="eastAsia"/>
          <w:sz w:val="22"/>
        </w:rPr>
        <w:t>提出</w:t>
      </w:r>
      <w:r w:rsidR="00956F80" w:rsidRPr="006C1AA0">
        <w:rPr>
          <w:rFonts w:asciiTheme="minorEastAsia" w:hAnsiTheme="minorEastAsia" w:hint="eastAsia"/>
          <w:sz w:val="22"/>
        </w:rPr>
        <w:t>期限後の提出書類の変更</w:t>
      </w:r>
      <w:r w:rsidR="00956F80">
        <w:rPr>
          <w:rFonts w:asciiTheme="minorEastAsia" w:hAnsiTheme="minorEastAsia" w:hint="eastAsia"/>
          <w:sz w:val="22"/>
        </w:rPr>
        <w:t>、</w:t>
      </w:r>
      <w:r w:rsidR="00956F80" w:rsidRPr="006C1AA0">
        <w:rPr>
          <w:rFonts w:asciiTheme="minorEastAsia" w:hAnsiTheme="minorEastAsia" w:hint="eastAsia"/>
          <w:sz w:val="22"/>
        </w:rPr>
        <w:t>差し替えもしくは再提出は認めない（誤字</w:t>
      </w:r>
      <w:r w:rsidR="00956F80">
        <w:rPr>
          <w:rFonts w:asciiTheme="minorEastAsia" w:hAnsiTheme="minorEastAsia" w:hint="eastAsia"/>
          <w:sz w:val="22"/>
        </w:rPr>
        <w:t>、</w:t>
      </w:r>
      <w:r>
        <w:rPr>
          <w:rFonts w:asciiTheme="minorEastAsia" w:hAnsiTheme="minorEastAsia" w:hint="eastAsia"/>
          <w:sz w:val="22"/>
        </w:rPr>
        <w:t>脱字</w:t>
      </w:r>
      <w:r w:rsidR="00956F80" w:rsidRPr="006C1AA0">
        <w:rPr>
          <w:rFonts w:asciiTheme="minorEastAsia" w:hAnsiTheme="minorEastAsia" w:hint="eastAsia"/>
          <w:sz w:val="22"/>
        </w:rPr>
        <w:t xml:space="preserve">等の軽微なものを除く）。 </w:t>
      </w:r>
    </w:p>
    <w:p w14:paraId="6A1AD5D6" w14:textId="77777777" w:rsidR="00947CDE" w:rsidRDefault="00956F80" w:rsidP="00956F80">
      <w:pPr>
        <w:ind w:leftChars="100" w:left="650" w:hangingChars="200" w:hanging="440"/>
        <w:rPr>
          <w:rFonts w:asciiTheme="minorEastAsia" w:hAnsiTheme="minorEastAsia"/>
          <w:sz w:val="22"/>
        </w:rPr>
      </w:pPr>
      <w:r w:rsidRPr="006C1AA0">
        <w:rPr>
          <w:rFonts w:asciiTheme="minorEastAsia" w:hAnsiTheme="minorEastAsia" w:hint="eastAsia"/>
          <w:sz w:val="22"/>
        </w:rPr>
        <w:t xml:space="preserve">（４）辞退 </w:t>
      </w:r>
    </w:p>
    <w:p w14:paraId="228A5965" w14:textId="77777777" w:rsidR="00956F80" w:rsidRDefault="00956F80" w:rsidP="00947CDE">
      <w:pPr>
        <w:ind w:leftChars="300" w:left="630" w:firstLineChars="100" w:firstLine="220"/>
        <w:rPr>
          <w:rFonts w:asciiTheme="minorEastAsia" w:hAnsiTheme="minorEastAsia"/>
          <w:sz w:val="22"/>
        </w:rPr>
      </w:pPr>
      <w:r w:rsidRPr="006C1AA0">
        <w:rPr>
          <w:rFonts w:asciiTheme="minorEastAsia" w:hAnsiTheme="minorEastAsia" w:hint="eastAsia"/>
          <w:sz w:val="22"/>
        </w:rPr>
        <w:t>提出書類を提出した後に辞退する際には</w:t>
      </w:r>
      <w:r>
        <w:rPr>
          <w:rFonts w:asciiTheme="minorEastAsia" w:hAnsiTheme="minorEastAsia" w:hint="eastAsia"/>
          <w:sz w:val="22"/>
        </w:rPr>
        <w:t>、</w:t>
      </w:r>
      <w:r w:rsidRPr="006C1AA0">
        <w:rPr>
          <w:rFonts w:asciiTheme="minorEastAsia" w:hAnsiTheme="minorEastAsia" w:hint="eastAsia"/>
          <w:sz w:val="22"/>
        </w:rPr>
        <w:t xml:space="preserve">辞退届（様式任意）を提出すること。 </w:t>
      </w:r>
    </w:p>
    <w:p w14:paraId="30944BB0" w14:textId="77777777" w:rsidR="00947CDE" w:rsidRDefault="00956F80" w:rsidP="00956F80">
      <w:pPr>
        <w:ind w:firstLineChars="100" w:firstLine="220"/>
        <w:rPr>
          <w:rFonts w:asciiTheme="minorEastAsia" w:hAnsiTheme="minorEastAsia"/>
          <w:sz w:val="22"/>
        </w:rPr>
      </w:pPr>
      <w:r w:rsidRPr="006C1AA0">
        <w:rPr>
          <w:rFonts w:asciiTheme="minorEastAsia" w:hAnsiTheme="minorEastAsia" w:hint="eastAsia"/>
          <w:sz w:val="22"/>
        </w:rPr>
        <w:t xml:space="preserve">（５）費用負担 </w:t>
      </w:r>
    </w:p>
    <w:p w14:paraId="44286A2A" w14:textId="77777777" w:rsidR="00956F80" w:rsidRDefault="00956F80" w:rsidP="00947CDE">
      <w:pPr>
        <w:ind w:firstLineChars="400" w:firstLine="880"/>
        <w:rPr>
          <w:rFonts w:asciiTheme="minorEastAsia" w:hAnsiTheme="minorEastAsia"/>
          <w:sz w:val="22"/>
        </w:rPr>
      </w:pPr>
      <w:r w:rsidRPr="006C1AA0">
        <w:rPr>
          <w:rFonts w:asciiTheme="minorEastAsia" w:hAnsiTheme="minorEastAsia" w:hint="eastAsia"/>
          <w:sz w:val="22"/>
        </w:rPr>
        <w:t>プロポーザルに要する経費等は</w:t>
      </w:r>
      <w:r>
        <w:rPr>
          <w:rFonts w:asciiTheme="minorEastAsia" w:hAnsiTheme="minorEastAsia" w:hint="eastAsia"/>
          <w:sz w:val="22"/>
        </w:rPr>
        <w:t>、</w:t>
      </w:r>
      <w:r w:rsidRPr="006C1AA0">
        <w:rPr>
          <w:rFonts w:asciiTheme="minorEastAsia" w:hAnsiTheme="minorEastAsia" w:hint="eastAsia"/>
          <w:sz w:val="22"/>
        </w:rPr>
        <w:t xml:space="preserve">参加者の負担とする。 </w:t>
      </w:r>
    </w:p>
    <w:p w14:paraId="5D7DB52F" w14:textId="77777777" w:rsidR="00956F80" w:rsidRDefault="00956F80" w:rsidP="00956F80">
      <w:pPr>
        <w:ind w:firstLineChars="100" w:firstLine="220"/>
        <w:rPr>
          <w:rFonts w:asciiTheme="minorEastAsia" w:hAnsiTheme="minorEastAsia"/>
          <w:sz w:val="22"/>
        </w:rPr>
      </w:pPr>
      <w:r w:rsidRPr="006C1AA0">
        <w:rPr>
          <w:rFonts w:asciiTheme="minorEastAsia" w:hAnsiTheme="minorEastAsia" w:hint="eastAsia"/>
          <w:sz w:val="22"/>
        </w:rPr>
        <w:t xml:space="preserve">（６）その他 </w:t>
      </w:r>
    </w:p>
    <w:p w14:paraId="3A9CA371" w14:textId="77777777" w:rsidR="003C2086" w:rsidRDefault="00956F80" w:rsidP="004C2396">
      <w:pPr>
        <w:pStyle w:val="aa"/>
        <w:numPr>
          <w:ilvl w:val="0"/>
          <w:numId w:val="9"/>
        </w:numPr>
        <w:ind w:leftChars="0"/>
        <w:rPr>
          <w:rFonts w:asciiTheme="minorEastAsia" w:hAnsiTheme="minorEastAsia"/>
          <w:sz w:val="22"/>
        </w:rPr>
      </w:pPr>
      <w:r w:rsidRPr="004C2396">
        <w:rPr>
          <w:rFonts w:asciiTheme="minorEastAsia" w:hAnsiTheme="minorEastAsia" w:hint="eastAsia"/>
          <w:sz w:val="22"/>
        </w:rPr>
        <w:t>参加者は、</w:t>
      </w:r>
      <w:r w:rsidR="003F25A2">
        <w:rPr>
          <w:rFonts w:asciiTheme="minorEastAsia" w:hAnsiTheme="minorEastAsia" w:hint="eastAsia"/>
          <w:sz w:val="22"/>
        </w:rPr>
        <w:t>企画提案書等の提出をもって、本要領</w:t>
      </w:r>
      <w:r w:rsidRPr="004C2396">
        <w:rPr>
          <w:rFonts w:asciiTheme="minorEastAsia" w:hAnsiTheme="minorEastAsia" w:hint="eastAsia"/>
          <w:sz w:val="22"/>
        </w:rPr>
        <w:t>等の記載内容に同意したものとする。</w:t>
      </w:r>
    </w:p>
    <w:p w14:paraId="2636F7F3" w14:textId="77777777" w:rsidR="00956F80" w:rsidRDefault="00956F80" w:rsidP="004C2396">
      <w:pPr>
        <w:pStyle w:val="aa"/>
        <w:numPr>
          <w:ilvl w:val="0"/>
          <w:numId w:val="9"/>
        </w:numPr>
        <w:ind w:leftChars="0"/>
        <w:rPr>
          <w:rFonts w:asciiTheme="minorEastAsia" w:hAnsiTheme="minorEastAsia"/>
          <w:sz w:val="22"/>
        </w:rPr>
      </w:pPr>
      <w:r w:rsidRPr="004C2396">
        <w:rPr>
          <w:rFonts w:asciiTheme="minorEastAsia" w:hAnsiTheme="minorEastAsia" w:hint="eastAsia"/>
          <w:sz w:val="22"/>
        </w:rPr>
        <w:t>提出された</w:t>
      </w:r>
      <w:r w:rsidR="003F25A2">
        <w:rPr>
          <w:rFonts w:asciiTheme="minorEastAsia" w:hAnsiTheme="minorEastAsia" w:hint="eastAsia"/>
          <w:sz w:val="22"/>
        </w:rPr>
        <w:t>企画提案書</w:t>
      </w:r>
      <w:r w:rsidRPr="004C2396">
        <w:rPr>
          <w:rFonts w:asciiTheme="minorEastAsia" w:hAnsiTheme="minorEastAsia" w:hint="eastAsia"/>
          <w:sz w:val="22"/>
        </w:rPr>
        <w:t>等は、返却しない。</w:t>
      </w:r>
    </w:p>
    <w:p w14:paraId="25D2ED36" w14:textId="77777777" w:rsidR="00956F80" w:rsidRPr="004C2396" w:rsidRDefault="00956F80" w:rsidP="004C2396">
      <w:pPr>
        <w:pStyle w:val="aa"/>
        <w:numPr>
          <w:ilvl w:val="0"/>
          <w:numId w:val="9"/>
        </w:numPr>
        <w:ind w:leftChars="0"/>
        <w:rPr>
          <w:rFonts w:asciiTheme="minorEastAsia" w:hAnsiTheme="minorEastAsia"/>
          <w:sz w:val="22"/>
        </w:rPr>
      </w:pPr>
      <w:r w:rsidRPr="004C2396">
        <w:rPr>
          <w:rFonts w:asciiTheme="minorEastAsia" w:hAnsiTheme="minorEastAsia" w:hint="eastAsia"/>
          <w:sz w:val="22"/>
        </w:rPr>
        <w:t>提出された</w:t>
      </w:r>
      <w:r w:rsidR="003F25A2">
        <w:rPr>
          <w:rFonts w:asciiTheme="minorEastAsia" w:hAnsiTheme="minorEastAsia" w:hint="eastAsia"/>
          <w:sz w:val="22"/>
        </w:rPr>
        <w:t>企画提案書</w:t>
      </w:r>
      <w:r w:rsidRPr="004C2396">
        <w:rPr>
          <w:rFonts w:asciiTheme="minorEastAsia" w:hAnsiTheme="minorEastAsia" w:hint="eastAsia"/>
          <w:sz w:val="22"/>
        </w:rPr>
        <w:t>等は、宇治市情報公開条例に基づく情報公開の対象となる。</w:t>
      </w:r>
    </w:p>
    <w:p w14:paraId="78D296FF" w14:textId="3DE1221B" w:rsidR="003A6296" w:rsidRDefault="00956F80" w:rsidP="00252C6B">
      <w:pPr>
        <w:rPr>
          <w:rFonts w:asciiTheme="majorEastAsia" w:eastAsiaTheme="majorEastAsia" w:hAnsiTheme="majorEastAsia" w:cs="ＭＳ 明朝"/>
          <w:b/>
          <w:color w:val="000000"/>
          <w:kern w:val="0"/>
          <w:sz w:val="24"/>
          <w:szCs w:val="24"/>
        </w:rPr>
      </w:pPr>
      <w:r w:rsidRPr="006C1AA0">
        <w:rPr>
          <w:rFonts w:asciiTheme="minorEastAsia" w:hAnsiTheme="minorEastAsia"/>
          <w:sz w:val="22"/>
        </w:rPr>
        <w:t xml:space="preserve"> </w:t>
      </w:r>
    </w:p>
    <w:p w14:paraId="41F7B524" w14:textId="546FACF3" w:rsidR="003A6296" w:rsidRPr="00252C6B" w:rsidRDefault="001E5DB1" w:rsidP="003A6296">
      <w:pPr>
        <w:suppressAutoHyphens/>
        <w:wordWrap w:val="0"/>
        <w:autoSpaceDE w:val="0"/>
        <w:autoSpaceDN w:val="0"/>
        <w:jc w:val="left"/>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24"/>
          <w:szCs w:val="24"/>
        </w:rPr>
        <w:t>1</w:t>
      </w:r>
      <w:r w:rsidR="00001E0F">
        <w:rPr>
          <w:rFonts w:asciiTheme="majorEastAsia" w:eastAsiaTheme="majorEastAsia" w:hAnsiTheme="majorEastAsia" w:cs="ＭＳ 明朝" w:hint="eastAsia"/>
          <w:b/>
          <w:color w:val="000000"/>
          <w:kern w:val="0"/>
          <w:sz w:val="24"/>
          <w:szCs w:val="24"/>
        </w:rPr>
        <w:t>6</w:t>
      </w:r>
      <w:r w:rsidR="003A6296" w:rsidRPr="008937F7">
        <w:rPr>
          <w:rFonts w:asciiTheme="majorEastAsia" w:eastAsiaTheme="majorEastAsia" w:hAnsiTheme="majorEastAsia" w:cs="ＭＳ 明朝" w:hint="eastAsia"/>
          <w:b/>
          <w:color w:val="000000"/>
          <w:kern w:val="0"/>
          <w:sz w:val="24"/>
          <w:szCs w:val="24"/>
        </w:rPr>
        <w:t xml:space="preserve">　その他</w:t>
      </w:r>
    </w:p>
    <w:p w14:paraId="56ECED55" w14:textId="77777777" w:rsidR="003A6296" w:rsidRPr="00956F80" w:rsidRDefault="003A6296" w:rsidP="003A6296">
      <w:pPr>
        <w:suppressAutoHyphens/>
        <w:wordWrap w:val="0"/>
        <w:autoSpaceDE w:val="0"/>
        <w:autoSpaceDN w:val="0"/>
        <w:ind w:left="720" w:hangingChars="300" w:hanging="720"/>
        <w:jc w:val="left"/>
        <w:textAlignment w:val="baseline"/>
        <w:rPr>
          <w:rFonts w:ascii="ＭＳ 明朝" w:hAnsi="Times New Roman"/>
          <w:color w:val="000000"/>
          <w:kern w:val="0"/>
          <w:sz w:val="22"/>
        </w:rPr>
      </w:pPr>
      <w:r w:rsidRPr="004F04BA">
        <w:rPr>
          <w:rFonts w:ascii="ＭＳ 明朝" w:hAnsi="ＭＳ 明朝" w:cs="ＭＳ 明朝" w:hint="eastAsia"/>
          <w:color w:val="000000"/>
          <w:kern w:val="0"/>
          <w:sz w:val="24"/>
          <w:szCs w:val="24"/>
        </w:rPr>
        <w:t xml:space="preserve">　</w:t>
      </w:r>
      <w:r w:rsidRPr="00956F80">
        <w:rPr>
          <w:rFonts w:ascii="ＭＳ 明朝" w:hAnsi="ＭＳ 明朝" w:cs="ＭＳ 明朝" w:hint="eastAsia"/>
          <w:color w:val="000000"/>
          <w:kern w:val="0"/>
          <w:sz w:val="22"/>
        </w:rPr>
        <w:t>（１）</w:t>
      </w:r>
      <w:r w:rsidR="00272603">
        <w:rPr>
          <w:rFonts w:ascii="ＭＳ 明朝" w:hAnsi="ＭＳ 明朝" w:cs="ＭＳ 明朝" w:hint="eastAsia"/>
          <w:color w:val="000000"/>
          <w:kern w:val="0"/>
          <w:sz w:val="22"/>
        </w:rPr>
        <w:t>企画提案書等</w:t>
      </w:r>
      <w:r w:rsidRPr="00956F80">
        <w:rPr>
          <w:rFonts w:ascii="ＭＳ 明朝" w:hAnsi="ＭＳ 明朝" w:cs="ＭＳ 明朝" w:hint="eastAsia"/>
          <w:color w:val="000000"/>
          <w:kern w:val="0"/>
          <w:sz w:val="22"/>
        </w:rPr>
        <w:t>の提出を辞退しても、これを理由として不利益な取り扱いをすることはない。</w:t>
      </w:r>
    </w:p>
    <w:p w14:paraId="5A59CC1D" w14:textId="38BB9F7D" w:rsidR="003275E6" w:rsidRDefault="00825239" w:rsidP="00252C6B">
      <w:pPr>
        <w:suppressAutoHyphens/>
        <w:wordWrap w:val="0"/>
        <w:autoSpaceDE w:val="0"/>
        <w:autoSpaceDN w:val="0"/>
        <w:ind w:left="660" w:hangingChars="300" w:hanging="66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（２）</w:t>
      </w:r>
      <w:r w:rsidR="001208E2">
        <w:rPr>
          <w:rFonts w:ascii="ＭＳ 明朝" w:hAnsi="ＭＳ 明朝" w:cs="ＭＳ 明朝" w:hint="eastAsia"/>
          <w:color w:val="000000"/>
          <w:kern w:val="0"/>
          <w:sz w:val="22"/>
        </w:rPr>
        <w:t>１</w:t>
      </w:r>
      <w:r w:rsidR="003A6296" w:rsidRPr="00956F80">
        <w:rPr>
          <w:rFonts w:ascii="ＭＳ 明朝" w:hAnsi="ＭＳ 明朝" w:cs="ＭＳ 明朝" w:hint="eastAsia"/>
          <w:color w:val="000000"/>
          <w:kern w:val="0"/>
          <w:sz w:val="22"/>
        </w:rPr>
        <w:t>から</w:t>
      </w:r>
      <w:r w:rsidR="00661F37">
        <w:rPr>
          <w:rFonts w:ascii="ＭＳ 明朝" w:hAnsi="ＭＳ 明朝" w:cs="ＭＳ 明朝" w:hint="eastAsia"/>
          <w:color w:val="000000"/>
          <w:kern w:val="0"/>
          <w:sz w:val="22"/>
        </w:rPr>
        <w:t>１５</w:t>
      </w:r>
      <w:r w:rsidR="003A6296" w:rsidRPr="00956F80">
        <w:rPr>
          <w:rFonts w:ascii="ＭＳ 明朝" w:hAnsi="ＭＳ 明朝" w:cs="ＭＳ 明朝" w:hint="eastAsia"/>
          <w:color w:val="000000"/>
          <w:kern w:val="0"/>
          <w:sz w:val="22"/>
        </w:rPr>
        <w:t>までに定めるもののほか、宇治市財務規則の定めるところによる。なお、本要領に示した書類のほか宇治市長が必要と認める書類の提出を求めることがある。また、事務上の都合により、必要に応じて宇治市長が一部を変更し、また追加する場合がある。</w:t>
      </w:r>
    </w:p>
    <w:sectPr w:rsidR="003275E6" w:rsidSect="00C01288">
      <w:headerReference w:type="default" r:id="rId9"/>
      <w:footerReference w:type="default" r:id="rId10"/>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929DA" w14:textId="77777777" w:rsidR="002E2559" w:rsidRDefault="002E2559" w:rsidP="00FA4115">
      <w:r>
        <w:separator/>
      </w:r>
    </w:p>
  </w:endnote>
  <w:endnote w:type="continuationSeparator" w:id="0">
    <w:p w14:paraId="2E7B6ACE" w14:textId="77777777" w:rsidR="002E2559" w:rsidRDefault="002E2559" w:rsidP="00FA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022834"/>
      <w:docPartObj>
        <w:docPartGallery w:val="Page Numbers (Bottom of Page)"/>
        <w:docPartUnique/>
      </w:docPartObj>
    </w:sdtPr>
    <w:sdtEndPr/>
    <w:sdtContent>
      <w:p w14:paraId="62C36FFB" w14:textId="492492D9" w:rsidR="00B56A31" w:rsidRDefault="00B56A31">
        <w:pPr>
          <w:pStyle w:val="a6"/>
          <w:jc w:val="center"/>
        </w:pPr>
        <w:r>
          <w:fldChar w:fldCharType="begin"/>
        </w:r>
        <w:r>
          <w:instrText>PAGE   \* MERGEFORMAT</w:instrText>
        </w:r>
        <w:r>
          <w:fldChar w:fldCharType="separate"/>
        </w:r>
        <w:r w:rsidR="006E124A" w:rsidRPr="006E124A">
          <w:rPr>
            <w:noProof/>
            <w:lang w:val="ja-JP"/>
          </w:rPr>
          <w:t>2</w:t>
        </w:r>
        <w:r>
          <w:fldChar w:fldCharType="end"/>
        </w:r>
      </w:p>
    </w:sdtContent>
  </w:sdt>
  <w:p w14:paraId="1200107A" w14:textId="77777777" w:rsidR="00B56A31" w:rsidRDefault="00B56A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8270C" w14:textId="77777777" w:rsidR="002E2559" w:rsidRDefault="002E2559" w:rsidP="00FA4115">
      <w:r>
        <w:separator/>
      </w:r>
    </w:p>
  </w:footnote>
  <w:footnote w:type="continuationSeparator" w:id="0">
    <w:p w14:paraId="35E6AFC3" w14:textId="77777777" w:rsidR="002E2559" w:rsidRDefault="002E2559" w:rsidP="00FA4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0D26B" w14:textId="1F3549C1" w:rsidR="008A2281" w:rsidRDefault="008A2281" w:rsidP="008A228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8B5"/>
      </v:shape>
    </w:pict>
  </w:numPicBullet>
  <w:abstractNum w:abstractNumId="0" w15:restartNumberingAfterBreak="0">
    <w:nsid w:val="06E2489D"/>
    <w:multiLevelType w:val="hybridMultilevel"/>
    <w:tmpl w:val="E21CFDAE"/>
    <w:lvl w:ilvl="0" w:tplc="E80C9DFA">
      <w:start w:val="1"/>
      <w:numFmt w:val="decimalEnclosedCircle"/>
      <w:lvlText w:val="%1"/>
      <w:lvlJc w:val="left"/>
      <w:pPr>
        <w:ind w:left="1065"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53FD6"/>
    <w:multiLevelType w:val="hybridMultilevel"/>
    <w:tmpl w:val="2982C0DE"/>
    <w:lvl w:ilvl="0" w:tplc="BCA6C3EC">
      <w:start w:val="1"/>
      <w:numFmt w:val="decimalEnclosedCircle"/>
      <w:lvlText w:val="%1"/>
      <w:lvlJc w:val="left"/>
      <w:pPr>
        <w:ind w:left="1515" w:hanging="420"/>
      </w:pPr>
      <w:rPr>
        <w:rFonts w:hint="eastAsia"/>
        <w:lang w:val="en-US"/>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 w15:restartNumberingAfterBreak="0">
    <w:nsid w:val="0A6741FE"/>
    <w:multiLevelType w:val="hybridMultilevel"/>
    <w:tmpl w:val="4BD23536"/>
    <w:lvl w:ilvl="0" w:tplc="52FE2F00">
      <w:start w:val="1"/>
      <w:numFmt w:val="decimalEnclosedCircle"/>
      <w:lvlText w:val="%1"/>
      <w:lvlJc w:val="left"/>
      <w:pPr>
        <w:ind w:left="1575" w:hanging="480"/>
      </w:pPr>
      <w:rPr>
        <w:rFonts w:hint="eastAsia"/>
        <w:sz w:val="22"/>
        <w:szCs w:val="22"/>
        <w:lang w:val="en-US"/>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 w15:restartNumberingAfterBreak="0">
    <w:nsid w:val="0D116F17"/>
    <w:multiLevelType w:val="hybridMultilevel"/>
    <w:tmpl w:val="4BD23536"/>
    <w:lvl w:ilvl="0" w:tplc="52FE2F00">
      <w:start w:val="1"/>
      <w:numFmt w:val="decimalEnclosedCircle"/>
      <w:lvlText w:val="%1"/>
      <w:lvlJc w:val="left"/>
      <w:pPr>
        <w:ind w:left="1575" w:hanging="480"/>
      </w:pPr>
      <w:rPr>
        <w:rFonts w:hint="eastAsia"/>
        <w:sz w:val="22"/>
        <w:szCs w:val="22"/>
        <w:lang w:val="en-US"/>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0EFA3DDD"/>
    <w:multiLevelType w:val="hybridMultilevel"/>
    <w:tmpl w:val="331C24AE"/>
    <w:lvl w:ilvl="0" w:tplc="61323A00">
      <w:start w:val="1"/>
      <w:numFmt w:val="decimalEnclosedCircle"/>
      <w:lvlText w:val="%1"/>
      <w:lvlJc w:val="left"/>
      <w:pPr>
        <w:ind w:left="1077"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924B49"/>
    <w:multiLevelType w:val="hybridMultilevel"/>
    <w:tmpl w:val="C1D0F3A0"/>
    <w:lvl w:ilvl="0" w:tplc="F0687976">
      <w:start w:val="1"/>
      <w:numFmt w:val="decimalEnclosedCircle"/>
      <w:lvlText w:val="%1"/>
      <w:lvlJc w:val="left"/>
      <w:pPr>
        <w:ind w:left="1093" w:hanging="420"/>
      </w:pPr>
      <w:rPr>
        <w:rFonts w:hint="eastAsia"/>
        <w:sz w:val="22"/>
        <w:szCs w:val="22"/>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6" w15:restartNumberingAfterBreak="0">
    <w:nsid w:val="198D76A3"/>
    <w:multiLevelType w:val="hybridMultilevel"/>
    <w:tmpl w:val="F54CFFEE"/>
    <w:lvl w:ilvl="0" w:tplc="DB421DAA">
      <w:start w:val="1"/>
      <w:numFmt w:val="decimalEnclosedCircle"/>
      <w:lvlText w:val="%1"/>
      <w:lvlJc w:val="left"/>
      <w:pPr>
        <w:ind w:left="1077" w:hanging="420"/>
      </w:pPr>
      <w:rPr>
        <w:rFonts w:hint="eastAsia"/>
        <w:sz w:val="24"/>
        <w:szCs w:val="24"/>
        <w:lang w:val="en-US"/>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7" w15:restartNumberingAfterBreak="0">
    <w:nsid w:val="1E845D22"/>
    <w:multiLevelType w:val="hybridMultilevel"/>
    <w:tmpl w:val="2154D73E"/>
    <w:lvl w:ilvl="0" w:tplc="74CC5196">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15:restartNumberingAfterBreak="0">
    <w:nsid w:val="219931C3"/>
    <w:multiLevelType w:val="hybridMultilevel"/>
    <w:tmpl w:val="577E078E"/>
    <w:lvl w:ilvl="0" w:tplc="17DA72A4">
      <w:start w:val="1"/>
      <w:numFmt w:val="decimalEnclosedCircle"/>
      <w:lvlText w:val="%1"/>
      <w:lvlJc w:val="left"/>
      <w:pPr>
        <w:ind w:left="1080" w:hanging="420"/>
      </w:pPr>
      <w:rPr>
        <w:rFonts w:hint="eastAsia"/>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8CE31AD"/>
    <w:multiLevelType w:val="hybridMultilevel"/>
    <w:tmpl w:val="E2DA51CE"/>
    <w:lvl w:ilvl="0" w:tplc="E80C9DFA">
      <w:start w:val="1"/>
      <w:numFmt w:val="decimalEnclosedCircle"/>
      <w:lvlText w:val="%1"/>
      <w:lvlJc w:val="left"/>
      <w:pPr>
        <w:ind w:left="1060" w:hanging="420"/>
      </w:pPr>
      <w:rPr>
        <w:rFonts w:hint="eastAsia"/>
        <w:sz w:val="22"/>
        <w:szCs w:val="22"/>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0" w15:restartNumberingAfterBreak="0">
    <w:nsid w:val="2CEB774C"/>
    <w:multiLevelType w:val="hybridMultilevel"/>
    <w:tmpl w:val="E35CF548"/>
    <w:lvl w:ilvl="0" w:tplc="52FE2F00">
      <w:start w:val="1"/>
      <w:numFmt w:val="decimalEnclosedCircle"/>
      <w:lvlText w:val="%1"/>
      <w:lvlJc w:val="left"/>
      <w:pPr>
        <w:ind w:left="1100" w:hanging="440"/>
      </w:pPr>
      <w:rPr>
        <w:rFonts w:hint="eastAsia"/>
        <w:sz w:val="22"/>
        <w:szCs w:val="22"/>
        <w:lang w:val="en-US"/>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35BB78A0"/>
    <w:multiLevelType w:val="hybridMultilevel"/>
    <w:tmpl w:val="ED00C152"/>
    <w:lvl w:ilvl="0" w:tplc="74CC5196">
      <w:start w:val="1"/>
      <w:numFmt w:val="bullet"/>
      <w:lvlText w:val=""/>
      <w:lvlJc w:val="left"/>
      <w:pPr>
        <w:ind w:left="1065" w:hanging="420"/>
      </w:pPr>
      <w:rPr>
        <w:rFonts w:ascii="Wingdings" w:hAnsi="Wingding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2" w15:restartNumberingAfterBreak="0">
    <w:nsid w:val="36DF3760"/>
    <w:multiLevelType w:val="hybridMultilevel"/>
    <w:tmpl w:val="A9E4221A"/>
    <w:lvl w:ilvl="0" w:tplc="74CC5196">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3ABB5863"/>
    <w:multiLevelType w:val="hybridMultilevel"/>
    <w:tmpl w:val="4D3AF7F2"/>
    <w:lvl w:ilvl="0" w:tplc="8A6E1FD4">
      <w:start w:val="1"/>
      <w:numFmt w:val="decimalEnclosedCircle"/>
      <w:lvlText w:val="%1"/>
      <w:lvlJc w:val="left"/>
      <w:pPr>
        <w:ind w:left="1045" w:hanging="420"/>
      </w:pPr>
      <w:rPr>
        <w:rFonts w:hint="eastAsia"/>
        <w:sz w:val="22"/>
        <w:szCs w:val="22"/>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092701B"/>
    <w:multiLevelType w:val="hybridMultilevel"/>
    <w:tmpl w:val="07EAE3C4"/>
    <w:lvl w:ilvl="0" w:tplc="F0687976">
      <w:start w:val="1"/>
      <w:numFmt w:val="decimalEnclosedCircle"/>
      <w:lvlText w:val="%1"/>
      <w:lvlJc w:val="left"/>
      <w:pPr>
        <w:ind w:left="1050" w:hanging="420"/>
      </w:pPr>
      <w:rPr>
        <w:rFonts w:hint="eastAsia"/>
        <w:sz w:val="22"/>
        <w:szCs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67E6063"/>
    <w:multiLevelType w:val="hybridMultilevel"/>
    <w:tmpl w:val="19FC2CAA"/>
    <w:lvl w:ilvl="0" w:tplc="05606FBC">
      <w:start w:val="1"/>
      <w:numFmt w:val="decimalEnclosedCircle"/>
      <w:lvlText w:val="%1"/>
      <w:lvlJc w:val="left"/>
      <w:pPr>
        <w:ind w:left="1065" w:hanging="420"/>
      </w:pPr>
      <w:rPr>
        <w:rFonts w:hint="eastAsia"/>
        <w:sz w:val="22"/>
        <w:szCs w:val="22"/>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6" w15:restartNumberingAfterBreak="0">
    <w:nsid w:val="5745429D"/>
    <w:multiLevelType w:val="hybridMultilevel"/>
    <w:tmpl w:val="AA1EC1E8"/>
    <w:lvl w:ilvl="0" w:tplc="9AB209C2">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021C40"/>
    <w:multiLevelType w:val="hybridMultilevel"/>
    <w:tmpl w:val="44CA6B50"/>
    <w:lvl w:ilvl="0" w:tplc="543CD12A">
      <w:start w:val="1"/>
      <w:numFmt w:val="decimalEnclosedCircle"/>
      <w:lvlText w:val="%1"/>
      <w:lvlJc w:val="left"/>
      <w:pPr>
        <w:ind w:left="1058" w:hanging="420"/>
      </w:pPr>
      <w:rPr>
        <w:rFonts w:hint="eastAsia"/>
        <w:sz w:val="21"/>
        <w:szCs w:val="21"/>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18" w15:restartNumberingAfterBreak="0">
    <w:nsid w:val="58E473AF"/>
    <w:multiLevelType w:val="hybridMultilevel"/>
    <w:tmpl w:val="BFBE89A2"/>
    <w:lvl w:ilvl="0" w:tplc="F0687976">
      <w:start w:val="1"/>
      <w:numFmt w:val="decimalEnclosedCircle"/>
      <w:lvlText w:val="%1"/>
      <w:lvlJc w:val="left"/>
      <w:pPr>
        <w:ind w:left="1050" w:hanging="420"/>
      </w:pPr>
      <w:rPr>
        <w:rFonts w:hint="eastAsia"/>
        <w:sz w:val="22"/>
        <w:szCs w:val="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A0190"/>
    <w:multiLevelType w:val="hybridMultilevel"/>
    <w:tmpl w:val="1CE4DF26"/>
    <w:lvl w:ilvl="0" w:tplc="E5F8DAC2">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0" w15:restartNumberingAfterBreak="0">
    <w:nsid w:val="66906FDB"/>
    <w:multiLevelType w:val="hybridMultilevel"/>
    <w:tmpl w:val="4BD23536"/>
    <w:lvl w:ilvl="0" w:tplc="52FE2F00">
      <w:start w:val="1"/>
      <w:numFmt w:val="decimalEnclosedCircle"/>
      <w:lvlText w:val="%1"/>
      <w:lvlJc w:val="left"/>
      <w:pPr>
        <w:ind w:left="1575" w:hanging="480"/>
      </w:pPr>
      <w:rPr>
        <w:rFonts w:hint="eastAsia"/>
        <w:sz w:val="22"/>
        <w:szCs w:val="22"/>
        <w:lang w:val="en-US"/>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1" w15:restartNumberingAfterBreak="0">
    <w:nsid w:val="6A9B0987"/>
    <w:multiLevelType w:val="hybridMultilevel"/>
    <w:tmpl w:val="12884E1C"/>
    <w:lvl w:ilvl="0" w:tplc="52FE2F00">
      <w:start w:val="1"/>
      <w:numFmt w:val="decimalEnclosedCircle"/>
      <w:lvlText w:val="%1"/>
      <w:lvlJc w:val="left"/>
      <w:pPr>
        <w:ind w:left="1077" w:hanging="420"/>
      </w:pPr>
      <w:rPr>
        <w:rFonts w:hint="eastAsia"/>
        <w:sz w:val="22"/>
        <w:szCs w:val="22"/>
        <w:lang w:val="en-US"/>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2" w15:restartNumberingAfterBreak="0">
    <w:nsid w:val="6EE3461F"/>
    <w:multiLevelType w:val="hybridMultilevel"/>
    <w:tmpl w:val="A3FEF14E"/>
    <w:lvl w:ilvl="0" w:tplc="74CC5196">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13"/>
  </w:num>
  <w:num w:numId="2">
    <w:abstractNumId w:val="21"/>
  </w:num>
  <w:num w:numId="3">
    <w:abstractNumId w:val="17"/>
  </w:num>
  <w:num w:numId="4">
    <w:abstractNumId w:val="4"/>
  </w:num>
  <w:num w:numId="5">
    <w:abstractNumId w:val="8"/>
  </w:num>
  <w:num w:numId="6">
    <w:abstractNumId w:val="6"/>
  </w:num>
  <w:num w:numId="7">
    <w:abstractNumId w:val="5"/>
  </w:num>
  <w:num w:numId="8">
    <w:abstractNumId w:val="14"/>
  </w:num>
  <w:num w:numId="9">
    <w:abstractNumId w:val="18"/>
  </w:num>
  <w:num w:numId="10">
    <w:abstractNumId w:val="15"/>
  </w:num>
  <w:num w:numId="11">
    <w:abstractNumId w:val="16"/>
  </w:num>
  <w:num w:numId="12">
    <w:abstractNumId w:val="0"/>
  </w:num>
  <w:num w:numId="13">
    <w:abstractNumId w:val="9"/>
  </w:num>
  <w:num w:numId="14">
    <w:abstractNumId w:val="11"/>
  </w:num>
  <w:num w:numId="15">
    <w:abstractNumId w:val="19"/>
  </w:num>
  <w:num w:numId="16">
    <w:abstractNumId w:val="22"/>
  </w:num>
  <w:num w:numId="17">
    <w:abstractNumId w:val="12"/>
  </w:num>
  <w:num w:numId="18">
    <w:abstractNumId w:val="7"/>
  </w:num>
  <w:num w:numId="19">
    <w:abstractNumId w:val="20"/>
  </w:num>
  <w:num w:numId="20">
    <w:abstractNumId w:val="10"/>
  </w:num>
  <w:num w:numId="21">
    <w:abstractNumId w:val="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8"/>
    <w:rsid w:val="00001E0F"/>
    <w:rsid w:val="000045E2"/>
    <w:rsid w:val="00006A49"/>
    <w:rsid w:val="00012024"/>
    <w:rsid w:val="00034837"/>
    <w:rsid w:val="00053EF4"/>
    <w:rsid w:val="00065430"/>
    <w:rsid w:val="000730F0"/>
    <w:rsid w:val="00092A8E"/>
    <w:rsid w:val="000C4989"/>
    <w:rsid w:val="000C6D50"/>
    <w:rsid w:val="000C76B4"/>
    <w:rsid w:val="000D32E9"/>
    <w:rsid w:val="000E0324"/>
    <w:rsid w:val="00115484"/>
    <w:rsid w:val="001170BC"/>
    <w:rsid w:val="001208E2"/>
    <w:rsid w:val="00121F33"/>
    <w:rsid w:val="00125B64"/>
    <w:rsid w:val="00131BC3"/>
    <w:rsid w:val="00160EA5"/>
    <w:rsid w:val="00164EAF"/>
    <w:rsid w:val="00180086"/>
    <w:rsid w:val="0018336A"/>
    <w:rsid w:val="00184EF6"/>
    <w:rsid w:val="001B49D9"/>
    <w:rsid w:val="001D4106"/>
    <w:rsid w:val="001D6D6A"/>
    <w:rsid w:val="001E11E5"/>
    <w:rsid w:val="001E5DB1"/>
    <w:rsid w:val="002032F4"/>
    <w:rsid w:val="00234DBD"/>
    <w:rsid w:val="00237788"/>
    <w:rsid w:val="002507F0"/>
    <w:rsid w:val="00252C6B"/>
    <w:rsid w:val="00266F61"/>
    <w:rsid w:val="00272603"/>
    <w:rsid w:val="00277111"/>
    <w:rsid w:val="00280CF1"/>
    <w:rsid w:val="002A6230"/>
    <w:rsid w:val="002A62E5"/>
    <w:rsid w:val="002C173E"/>
    <w:rsid w:val="002E2559"/>
    <w:rsid w:val="003162AD"/>
    <w:rsid w:val="003275E6"/>
    <w:rsid w:val="00327866"/>
    <w:rsid w:val="00332A74"/>
    <w:rsid w:val="00336B89"/>
    <w:rsid w:val="0033723A"/>
    <w:rsid w:val="00342AB8"/>
    <w:rsid w:val="00365285"/>
    <w:rsid w:val="00373628"/>
    <w:rsid w:val="003A6296"/>
    <w:rsid w:val="003B1FC6"/>
    <w:rsid w:val="003B5A75"/>
    <w:rsid w:val="003B6D2E"/>
    <w:rsid w:val="003B784A"/>
    <w:rsid w:val="003C2086"/>
    <w:rsid w:val="003C24F2"/>
    <w:rsid w:val="003C7569"/>
    <w:rsid w:val="003D37A0"/>
    <w:rsid w:val="003D452D"/>
    <w:rsid w:val="003E48C6"/>
    <w:rsid w:val="003F25A2"/>
    <w:rsid w:val="003F2ABF"/>
    <w:rsid w:val="00406FB9"/>
    <w:rsid w:val="00413650"/>
    <w:rsid w:val="00413AC1"/>
    <w:rsid w:val="00426016"/>
    <w:rsid w:val="00435D83"/>
    <w:rsid w:val="00437AC0"/>
    <w:rsid w:val="00442891"/>
    <w:rsid w:val="0045514A"/>
    <w:rsid w:val="004643F4"/>
    <w:rsid w:val="004671E3"/>
    <w:rsid w:val="0047017D"/>
    <w:rsid w:val="00475663"/>
    <w:rsid w:val="00480F32"/>
    <w:rsid w:val="00492AAA"/>
    <w:rsid w:val="004A49FB"/>
    <w:rsid w:val="004B5AA8"/>
    <w:rsid w:val="004B6D75"/>
    <w:rsid w:val="004C2396"/>
    <w:rsid w:val="0050061F"/>
    <w:rsid w:val="00514067"/>
    <w:rsid w:val="00537144"/>
    <w:rsid w:val="005373B9"/>
    <w:rsid w:val="00543AF4"/>
    <w:rsid w:val="00546285"/>
    <w:rsid w:val="0054630B"/>
    <w:rsid w:val="005B110D"/>
    <w:rsid w:val="005C14E2"/>
    <w:rsid w:val="005C25DF"/>
    <w:rsid w:val="005C331A"/>
    <w:rsid w:val="005D4138"/>
    <w:rsid w:val="005E3CC0"/>
    <w:rsid w:val="005F4215"/>
    <w:rsid w:val="00642B94"/>
    <w:rsid w:val="006470A7"/>
    <w:rsid w:val="00661DF1"/>
    <w:rsid w:val="00661F37"/>
    <w:rsid w:val="00694245"/>
    <w:rsid w:val="00695D67"/>
    <w:rsid w:val="006A2598"/>
    <w:rsid w:val="006B60E2"/>
    <w:rsid w:val="006C1AA0"/>
    <w:rsid w:val="006E124A"/>
    <w:rsid w:val="006E1884"/>
    <w:rsid w:val="006E538E"/>
    <w:rsid w:val="006E7A85"/>
    <w:rsid w:val="00702789"/>
    <w:rsid w:val="00776D4B"/>
    <w:rsid w:val="00780AC5"/>
    <w:rsid w:val="00781894"/>
    <w:rsid w:val="0078613E"/>
    <w:rsid w:val="007862A4"/>
    <w:rsid w:val="00791CCE"/>
    <w:rsid w:val="007A222F"/>
    <w:rsid w:val="007D21A5"/>
    <w:rsid w:val="007D5598"/>
    <w:rsid w:val="008067C3"/>
    <w:rsid w:val="008101C9"/>
    <w:rsid w:val="00815090"/>
    <w:rsid w:val="00816753"/>
    <w:rsid w:val="00825239"/>
    <w:rsid w:val="008330AC"/>
    <w:rsid w:val="008428DF"/>
    <w:rsid w:val="008643BE"/>
    <w:rsid w:val="0087497C"/>
    <w:rsid w:val="00877BDC"/>
    <w:rsid w:val="008869C0"/>
    <w:rsid w:val="008937F7"/>
    <w:rsid w:val="008A1404"/>
    <w:rsid w:val="008A2281"/>
    <w:rsid w:val="008A3D71"/>
    <w:rsid w:val="008E642F"/>
    <w:rsid w:val="00925718"/>
    <w:rsid w:val="00925AE9"/>
    <w:rsid w:val="00941AEB"/>
    <w:rsid w:val="00943AF1"/>
    <w:rsid w:val="00946E55"/>
    <w:rsid w:val="00947CDE"/>
    <w:rsid w:val="009517BB"/>
    <w:rsid w:val="00953029"/>
    <w:rsid w:val="00956F80"/>
    <w:rsid w:val="00975323"/>
    <w:rsid w:val="009873A1"/>
    <w:rsid w:val="00997491"/>
    <w:rsid w:val="009B48B8"/>
    <w:rsid w:val="009C4BE2"/>
    <w:rsid w:val="009E4943"/>
    <w:rsid w:val="009F0398"/>
    <w:rsid w:val="009F07D5"/>
    <w:rsid w:val="00A127BB"/>
    <w:rsid w:val="00A637BC"/>
    <w:rsid w:val="00A7329A"/>
    <w:rsid w:val="00A876CE"/>
    <w:rsid w:val="00AA4609"/>
    <w:rsid w:val="00AB3F4B"/>
    <w:rsid w:val="00AC47F2"/>
    <w:rsid w:val="00AE228D"/>
    <w:rsid w:val="00AF6017"/>
    <w:rsid w:val="00B125B9"/>
    <w:rsid w:val="00B3174B"/>
    <w:rsid w:val="00B450E4"/>
    <w:rsid w:val="00B523C5"/>
    <w:rsid w:val="00B56A31"/>
    <w:rsid w:val="00B61779"/>
    <w:rsid w:val="00B67E94"/>
    <w:rsid w:val="00B85576"/>
    <w:rsid w:val="00B91C4E"/>
    <w:rsid w:val="00BA26B0"/>
    <w:rsid w:val="00BA7E61"/>
    <w:rsid w:val="00BD5ED5"/>
    <w:rsid w:val="00BD6ED8"/>
    <w:rsid w:val="00BE003F"/>
    <w:rsid w:val="00C01288"/>
    <w:rsid w:val="00C057FF"/>
    <w:rsid w:val="00C06A15"/>
    <w:rsid w:val="00C168C2"/>
    <w:rsid w:val="00C36A23"/>
    <w:rsid w:val="00C464E3"/>
    <w:rsid w:val="00C47F86"/>
    <w:rsid w:val="00C55CFE"/>
    <w:rsid w:val="00C61BAE"/>
    <w:rsid w:val="00C93853"/>
    <w:rsid w:val="00CA0F54"/>
    <w:rsid w:val="00CA2DA0"/>
    <w:rsid w:val="00CB0BE5"/>
    <w:rsid w:val="00CC03FE"/>
    <w:rsid w:val="00CE43A3"/>
    <w:rsid w:val="00CE7717"/>
    <w:rsid w:val="00D175C1"/>
    <w:rsid w:val="00D21BA2"/>
    <w:rsid w:val="00D369A3"/>
    <w:rsid w:val="00D700ED"/>
    <w:rsid w:val="00D73287"/>
    <w:rsid w:val="00D75B51"/>
    <w:rsid w:val="00DB7EEE"/>
    <w:rsid w:val="00DC6093"/>
    <w:rsid w:val="00DD620F"/>
    <w:rsid w:val="00DF153B"/>
    <w:rsid w:val="00E03DF0"/>
    <w:rsid w:val="00E14D3B"/>
    <w:rsid w:val="00E36D24"/>
    <w:rsid w:val="00E4030B"/>
    <w:rsid w:val="00E43745"/>
    <w:rsid w:val="00E57E30"/>
    <w:rsid w:val="00E60E6E"/>
    <w:rsid w:val="00E67208"/>
    <w:rsid w:val="00E709B5"/>
    <w:rsid w:val="00E85B3E"/>
    <w:rsid w:val="00E91FB1"/>
    <w:rsid w:val="00EB080D"/>
    <w:rsid w:val="00F008D4"/>
    <w:rsid w:val="00F0623F"/>
    <w:rsid w:val="00F2793B"/>
    <w:rsid w:val="00F31DFB"/>
    <w:rsid w:val="00F35044"/>
    <w:rsid w:val="00F43418"/>
    <w:rsid w:val="00F560D9"/>
    <w:rsid w:val="00F83DE2"/>
    <w:rsid w:val="00F961E4"/>
    <w:rsid w:val="00FA4115"/>
    <w:rsid w:val="00FB3098"/>
    <w:rsid w:val="00FC0D8B"/>
    <w:rsid w:val="00FC496A"/>
    <w:rsid w:val="00FF203C"/>
    <w:rsid w:val="00FF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9C62CE"/>
  <w15:chartTrackingRefBased/>
  <w15:docId w15:val="{901D328A-3557-464A-9F3F-BDF86D76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4115"/>
    <w:pPr>
      <w:tabs>
        <w:tab w:val="center" w:pos="4252"/>
        <w:tab w:val="right" w:pos="8504"/>
      </w:tabs>
      <w:snapToGrid w:val="0"/>
    </w:pPr>
  </w:style>
  <w:style w:type="character" w:customStyle="1" w:styleId="a5">
    <w:name w:val="ヘッダー (文字)"/>
    <w:basedOn w:val="a0"/>
    <w:link w:val="a4"/>
    <w:uiPriority w:val="99"/>
    <w:rsid w:val="00FA4115"/>
  </w:style>
  <w:style w:type="paragraph" w:styleId="a6">
    <w:name w:val="footer"/>
    <w:basedOn w:val="a"/>
    <w:link w:val="a7"/>
    <w:uiPriority w:val="99"/>
    <w:unhideWhenUsed/>
    <w:rsid w:val="00FA4115"/>
    <w:pPr>
      <w:tabs>
        <w:tab w:val="center" w:pos="4252"/>
        <w:tab w:val="right" w:pos="8504"/>
      </w:tabs>
      <w:snapToGrid w:val="0"/>
    </w:pPr>
  </w:style>
  <w:style w:type="character" w:customStyle="1" w:styleId="a7">
    <w:name w:val="フッター (文字)"/>
    <w:basedOn w:val="a0"/>
    <w:link w:val="a6"/>
    <w:uiPriority w:val="99"/>
    <w:rsid w:val="00FA4115"/>
  </w:style>
  <w:style w:type="paragraph" w:styleId="a8">
    <w:name w:val="Balloon Text"/>
    <w:basedOn w:val="a"/>
    <w:link w:val="a9"/>
    <w:uiPriority w:val="99"/>
    <w:semiHidden/>
    <w:unhideWhenUsed/>
    <w:rsid w:val="00C168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68C2"/>
    <w:rPr>
      <w:rFonts w:asciiTheme="majorHAnsi" w:eastAsiaTheme="majorEastAsia" w:hAnsiTheme="majorHAnsi" w:cstheme="majorBidi"/>
      <w:sz w:val="18"/>
      <w:szCs w:val="18"/>
    </w:rPr>
  </w:style>
  <w:style w:type="character" w:customStyle="1" w:styleId="st1">
    <w:name w:val="st1"/>
    <w:basedOn w:val="a0"/>
    <w:rsid w:val="00780AC5"/>
  </w:style>
  <w:style w:type="paragraph" w:styleId="aa">
    <w:name w:val="List Paragraph"/>
    <w:basedOn w:val="a"/>
    <w:uiPriority w:val="34"/>
    <w:qFormat/>
    <w:rsid w:val="00F31D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63D3D-2387-4D8D-973A-00F87490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1E8B79A7.dotm</Template>
  <TotalTime>1076</TotalTime>
  <Pages>6</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01847</cp:lastModifiedBy>
  <cp:revision>144</cp:revision>
  <cp:lastPrinted>2023-05-18T13:15:00Z</cp:lastPrinted>
  <dcterms:created xsi:type="dcterms:W3CDTF">2018-01-02T05:28:00Z</dcterms:created>
  <dcterms:modified xsi:type="dcterms:W3CDTF">2023-05-23T08:51:00Z</dcterms:modified>
</cp:coreProperties>
</file>